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C100E" w14:textId="77777777" w:rsidR="006A6514" w:rsidRPr="006933EF" w:rsidRDefault="006A6514" w:rsidP="006A6514">
      <w:pPr>
        <w:outlineLvl w:val="0"/>
        <w:rPr>
          <w:rFonts w:ascii="Verdana" w:hAnsi="Verdana"/>
          <w:b/>
          <w:sz w:val="28"/>
          <w:szCs w:val="28"/>
        </w:rPr>
      </w:pPr>
      <w:r w:rsidRPr="006933EF">
        <w:rPr>
          <w:rFonts w:ascii="Verdana" w:hAnsi="Verdana"/>
          <w:b/>
          <w:sz w:val="28"/>
          <w:szCs w:val="28"/>
        </w:rPr>
        <w:t xml:space="preserve">Intel® Teach Elements </w:t>
      </w:r>
    </w:p>
    <w:p w14:paraId="74A0D342" w14:textId="79052324" w:rsidR="006A6514" w:rsidRPr="006933EF" w:rsidRDefault="00A47A0C" w:rsidP="006A6514">
      <w:pPr>
        <w:outlineLvl w:val="0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Designing Blended Learning</w:t>
      </w:r>
    </w:p>
    <w:p w14:paraId="58D57393" w14:textId="77777777" w:rsidR="006A6514" w:rsidRPr="006933EF" w:rsidRDefault="006A6514" w:rsidP="006A6514">
      <w:pPr>
        <w:outlineLvl w:val="0"/>
        <w:rPr>
          <w:rFonts w:ascii="Verdana" w:hAnsi="Verdana"/>
          <w:sz w:val="36"/>
          <w:szCs w:val="36"/>
        </w:rPr>
      </w:pPr>
      <w:r w:rsidRPr="006933EF">
        <w:rPr>
          <w:rFonts w:ascii="Verdana" w:hAnsi="Verdana"/>
          <w:b/>
          <w:sz w:val="36"/>
          <w:szCs w:val="36"/>
        </w:rPr>
        <w:t>Action Plan Summary Form</w:t>
      </w:r>
    </w:p>
    <w:p w14:paraId="2C568BEF" w14:textId="77777777" w:rsidR="006A6514" w:rsidRDefault="006A6514" w:rsidP="00F63F7C">
      <w:pPr>
        <w:rPr>
          <w:rFonts w:ascii="Verdana" w:hAnsi="Verdana"/>
          <w:sz w:val="32"/>
          <w:szCs w:val="32"/>
        </w:rPr>
      </w:pPr>
    </w:p>
    <w:p w14:paraId="19B72914" w14:textId="77777777" w:rsidR="006A6514" w:rsidRPr="004D0CFE" w:rsidRDefault="006A6514" w:rsidP="006A6514">
      <w:pPr>
        <w:tabs>
          <w:tab w:val="left" w:pos="810"/>
        </w:tabs>
        <w:spacing w:after="120"/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Date:</w:t>
      </w:r>
      <w:r w:rsidRPr="004D0CFE">
        <w:rPr>
          <w:rFonts w:ascii="Verdana" w:hAnsi="Verdana"/>
          <w:b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22AF993E" w14:textId="77777777" w:rsidR="006A6514" w:rsidRPr="004D0CFE" w:rsidRDefault="006A6514" w:rsidP="006A6514">
      <w:pPr>
        <w:tabs>
          <w:tab w:val="left" w:pos="810"/>
        </w:tabs>
        <w:rPr>
          <w:rFonts w:ascii="Verdana" w:hAnsi="Verdana"/>
          <w:szCs w:val="20"/>
        </w:rPr>
      </w:pPr>
      <w:r w:rsidRPr="004D0CFE">
        <w:rPr>
          <w:rFonts w:ascii="Verdana" w:hAnsi="Verdana"/>
          <w:b/>
          <w:szCs w:val="20"/>
        </w:rPr>
        <w:t>Name:</w:t>
      </w:r>
      <w:r w:rsidRPr="004D0CFE">
        <w:rPr>
          <w:rFonts w:ascii="Verdana" w:hAnsi="Verdana"/>
          <w:b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4596A31C" w14:textId="77777777" w:rsidR="006A6514" w:rsidRPr="004D0CFE" w:rsidRDefault="006A6514" w:rsidP="006A6514">
      <w:pPr>
        <w:rPr>
          <w:rFonts w:ascii="Verdana" w:hAnsi="Verdana"/>
          <w:szCs w:val="20"/>
        </w:rPr>
      </w:pPr>
    </w:p>
    <w:p w14:paraId="0F4308D9" w14:textId="3EFC3CDE" w:rsidR="006A6514" w:rsidRDefault="006A6514" w:rsidP="006A6514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Based on responses in your Action Plan, complete and submit this short form as a summary of your planning.</w:t>
      </w:r>
    </w:p>
    <w:p w14:paraId="3D0145F1" w14:textId="77777777" w:rsidR="004D0CFE" w:rsidRPr="004D0CFE" w:rsidRDefault="004D0CFE" w:rsidP="006A6514">
      <w:pPr>
        <w:rPr>
          <w:rFonts w:ascii="Verdana" w:hAnsi="Verdana"/>
          <w:szCs w:val="20"/>
        </w:rPr>
      </w:pPr>
    </w:p>
    <w:p w14:paraId="51C48DCC" w14:textId="22EB50E3" w:rsidR="001E7EF5" w:rsidRPr="004D0CFE" w:rsidRDefault="001E7EF5" w:rsidP="00F63F7C">
      <w:pPr>
        <w:rPr>
          <w:rFonts w:ascii="Verdana" w:hAnsi="Verdana"/>
          <w:sz w:val="32"/>
          <w:szCs w:val="32"/>
        </w:rPr>
      </w:pPr>
      <w:r w:rsidRPr="004D0CFE">
        <w:rPr>
          <w:rFonts w:ascii="Verdana" w:hAnsi="Verdana"/>
          <w:sz w:val="32"/>
          <w:szCs w:val="32"/>
        </w:rPr>
        <w:t xml:space="preserve">Designing </w:t>
      </w:r>
      <w:r w:rsidR="003E1C6F" w:rsidRPr="004D0CFE">
        <w:rPr>
          <w:rFonts w:ascii="Verdana" w:hAnsi="Verdana"/>
          <w:sz w:val="32"/>
          <w:szCs w:val="32"/>
        </w:rPr>
        <w:t>Blended Learning</w:t>
      </w:r>
      <w:r w:rsidR="00F63F7C" w:rsidRPr="004D0CFE">
        <w:rPr>
          <w:rFonts w:ascii="Verdana" w:hAnsi="Verdana"/>
          <w:sz w:val="32"/>
          <w:szCs w:val="32"/>
        </w:rPr>
        <w:t xml:space="preserve"> </w:t>
      </w:r>
      <w:r w:rsidR="003E1C6F" w:rsidRPr="004D0CFE">
        <w:rPr>
          <w:rFonts w:ascii="Verdana" w:hAnsi="Verdana"/>
          <w:sz w:val="32"/>
          <w:szCs w:val="32"/>
        </w:rPr>
        <w:t xml:space="preserve">Action Plan Summary </w:t>
      </w:r>
    </w:p>
    <w:p w14:paraId="21000732" w14:textId="77777777" w:rsidR="00F313A2" w:rsidRPr="004D0CFE" w:rsidRDefault="00F313A2">
      <w:pPr>
        <w:rPr>
          <w:rFonts w:ascii="Verdana" w:hAnsi="Verdana"/>
          <w:szCs w:val="20"/>
          <w:u w:val="single"/>
        </w:rPr>
      </w:pPr>
    </w:p>
    <w:p w14:paraId="128B09FA" w14:textId="7B0A6F4B" w:rsidR="004D0CFE" w:rsidRPr="004D0CFE" w:rsidRDefault="00F313A2" w:rsidP="00F313A2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1</w:t>
      </w:r>
    </w:p>
    <w:p w14:paraId="7AFB2465" w14:textId="74E50F5B" w:rsidR="00ED31A4" w:rsidRPr="004D0CFE" w:rsidRDefault="00ED31A4" w:rsidP="00F313A2">
      <w:pPr>
        <w:rPr>
          <w:rFonts w:ascii="Verdana" w:hAnsi="Verdana"/>
          <w:szCs w:val="20"/>
        </w:rPr>
      </w:pPr>
      <w:r w:rsidRPr="004D0CFE">
        <w:rPr>
          <w:rFonts w:ascii="Verdana" w:hAnsi="Verdana" w:cs="Arial"/>
          <w:szCs w:val="20"/>
        </w:rPr>
        <w:t>BL_m1_l2_a1_02</w:t>
      </w:r>
    </w:p>
    <w:p w14:paraId="39BC20E6" w14:textId="679BA0A6" w:rsidR="00593559" w:rsidRPr="004D0CFE" w:rsidRDefault="00411909" w:rsidP="00593559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1.  </w:t>
      </w:r>
      <w:r w:rsidR="0078621F" w:rsidRPr="004D0CFE">
        <w:rPr>
          <w:rFonts w:ascii="Verdana" w:hAnsi="Verdana"/>
          <w:szCs w:val="20"/>
        </w:rPr>
        <w:t xml:space="preserve">Each sentence below is incorrect.  Explain what is wrong and </w:t>
      </w:r>
      <w:r w:rsidRPr="004D0CFE">
        <w:rPr>
          <w:rFonts w:ascii="Verdana" w:hAnsi="Verdana"/>
          <w:szCs w:val="20"/>
        </w:rPr>
        <w:t>draft</w:t>
      </w:r>
      <w:r w:rsidR="0078621F" w:rsidRPr="004D0CFE">
        <w:rPr>
          <w:rFonts w:ascii="Verdana" w:hAnsi="Verdana"/>
          <w:szCs w:val="20"/>
        </w:rPr>
        <w:t xml:space="preserve"> a </w:t>
      </w:r>
      <w:r w:rsidRPr="004D0CFE">
        <w:rPr>
          <w:rFonts w:ascii="Verdana" w:hAnsi="Verdana"/>
          <w:szCs w:val="20"/>
        </w:rPr>
        <w:t>correct</w:t>
      </w:r>
      <w:r w:rsidR="0078621F" w:rsidRPr="004D0CFE">
        <w:rPr>
          <w:rFonts w:ascii="Verdana" w:hAnsi="Verdana"/>
          <w:szCs w:val="20"/>
        </w:rPr>
        <w:t xml:space="preserve"> version.</w:t>
      </w:r>
    </w:p>
    <w:p w14:paraId="0EE34522" w14:textId="77777777" w:rsidR="00346BFB" w:rsidRPr="004D0CFE" w:rsidRDefault="00346BFB" w:rsidP="00346BFB">
      <w:pPr>
        <w:rPr>
          <w:rFonts w:ascii="Verdana" w:hAnsi="Verdana"/>
          <w:szCs w:val="20"/>
        </w:rPr>
      </w:pPr>
    </w:p>
    <w:p w14:paraId="7D7E6012" w14:textId="78505C4B" w:rsidR="00BD26FE" w:rsidRPr="004D0CFE" w:rsidRDefault="00593559" w:rsidP="00346BFB">
      <w:pPr>
        <w:pStyle w:val="ListParagraph"/>
        <w:numPr>
          <w:ilvl w:val="0"/>
          <w:numId w:val="4"/>
        </w:num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The goal of blended learning is to move all the classes online.</w:t>
      </w:r>
    </w:p>
    <w:p w14:paraId="3DF1AC72" w14:textId="638806DA" w:rsidR="00BD26FE" w:rsidRPr="004D0CFE" w:rsidRDefault="00805E51" w:rsidP="00BD26FE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385F356C" w14:textId="77777777" w:rsidR="00805E51" w:rsidRPr="004D0CFE" w:rsidRDefault="00805E51" w:rsidP="00BD26FE">
      <w:pPr>
        <w:rPr>
          <w:rFonts w:ascii="Verdana" w:hAnsi="Verdana"/>
          <w:szCs w:val="20"/>
        </w:rPr>
      </w:pPr>
    </w:p>
    <w:p w14:paraId="09BB5F82" w14:textId="48B19773" w:rsidR="00BD26FE" w:rsidRPr="004D0CFE" w:rsidRDefault="00BD26FE" w:rsidP="00BD26FE">
      <w:pPr>
        <w:pStyle w:val="ListParagraph"/>
        <w:numPr>
          <w:ilvl w:val="0"/>
          <w:numId w:val="4"/>
        </w:num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Blended learning is best implemented with an exact proportion of online and face-to-face time. </w:t>
      </w:r>
    </w:p>
    <w:p w14:paraId="7C4B381F" w14:textId="747BB98D" w:rsidR="00BD26FE" w:rsidRPr="004D0CFE" w:rsidRDefault="00805E51" w:rsidP="00BD26FE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40E00883" w14:textId="77777777" w:rsidR="00805E51" w:rsidRPr="004D0CFE" w:rsidRDefault="00805E51" w:rsidP="00BD26FE">
      <w:pPr>
        <w:rPr>
          <w:rFonts w:ascii="Verdana" w:hAnsi="Verdana"/>
          <w:szCs w:val="20"/>
        </w:rPr>
      </w:pPr>
    </w:p>
    <w:p w14:paraId="47588983" w14:textId="10F0E7E2" w:rsidR="00346BFB" w:rsidRPr="004D0CFE" w:rsidRDefault="00593559" w:rsidP="00346BFB">
      <w:pPr>
        <w:pStyle w:val="ListParagraph"/>
        <w:numPr>
          <w:ilvl w:val="0"/>
          <w:numId w:val="4"/>
        </w:num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Asynchronous learning reduces the time available for reflection.</w:t>
      </w:r>
    </w:p>
    <w:p w14:paraId="7CBF7D37" w14:textId="22865D67" w:rsidR="00BD26FE" w:rsidRPr="004D0CFE" w:rsidRDefault="00805E51" w:rsidP="00BD26FE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71D88552" w14:textId="77777777" w:rsidR="00346BFB" w:rsidRPr="004D0CFE" w:rsidRDefault="00346BFB">
      <w:pPr>
        <w:rPr>
          <w:rFonts w:ascii="Verdana" w:hAnsi="Verdana"/>
          <w:szCs w:val="20"/>
        </w:rPr>
      </w:pPr>
    </w:p>
    <w:p w14:paraId="17B9F915" w14:textId="77777777" w:rsidR="00805E51" w:rsidRPr="004D0CFE" w:rsidRDefault="00805E51">
      <w:pPr>
        <w:rPr>
          <w:rFonts w:ascii="Verdana" w:hAnsi="Verdana"/>
          <w:szCs w:val="20"/>
          <w:highlight w:val="yellow"/>
        </w:rPr>
      </w:pPr>
    </w:p>
    <w:p w14:paraId="02F2A04F" w14:textId="77777777" w:rsidR="00ED31A4" w:rsidRPr="004D0CFE" w:rsidRDefault="00ED31A4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BL_m1_l2_a2_03</w:t>
      </w:r>
    </w:p>
    <w:p w14:paraId="52D28D55" w14:textId="7B4FE2C2" w:rsidR="0078621F" w:rsidRPr="004D0CFE" w:rsidRDefault="0078621F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2.  Fill in the following table</w:t>
      </w:r>
      <w:r w:rsidR="002602C1" w:rsidRPr="004D0CFE">
        <w:rPr>
          <w:rFonts w:ascii="Verdana" w:hAnsi="Verdana"/>
          <w:szCs w:val="20"/>
        </w:rPr>
        <w:t xml:space="preserve"> with your thoughts about </w:t>
      </w:r>
      <w:r w:rsidRPr="004D0CFE">
        <w:rPr>
          <w:rFonts w:ascii="Verdana" w:hAnsi="Verdana"/>
          <w:szCs w:val="20"/>
        </w:rPr>
        <w:t xml:space="preserve">three different </w:t>
      </w:r>
      <w:r w:rsidR="00BD26FE" w:rsidRPr="004D0CFE">
        <w:rPr>
          <w:rFonts w:ascii="Verdana" w:hAnsi="Verdana"/>
          <w:szCs w:val="20"/>
        </w:rPr>
        <w:t>types of learning environment</w:t>
      </w:r>
      <w:r w:rsidR="0094033A" w:rsidRPr="004D0CFE">
        <w:rPr>
          <w:rFonts w:ascii="Verdana" w:hAnsi="Verdana"/>
          <w:szCs w:val="20"/>
        </w:rPr>
        <w:t>s</w:t>
      </w:r>
      <w:r w:rsidR="00BD26FE" w:rsidRPr="004D0CFE">
        <w:rPr>
          <w:rFonts w:ascii="Verdana" w:hAnsi="Verdana"/>
          <w:szCs w:val="20"/>
        </w:rPr>
        <w:t>:</w:t>
      </w:r>
    </w:p>
    <w:p w14:paraId="37D48772" w14:textId="77777777" w:rsidR="00C91D3C" w:rsidRPr="004D0CFE" w:rsidRDefault="00C91D3C">
      <w:pPr>
        <w:rPr>
          <w:rFonts w:ascii="Verdana" w:hAnsi="Verdana"/>
          <w:szCs w:val="20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187"/>
        <w:gridCol w:w="2187"/>
        <w:gridCol w:w="2187"/>
      </w:tblGrid>
      <w:tr w:rsidR="00C91D3C" w:rsidRPr="004D0CFE" w14:paraId="0CE2ECB2" w14:textId="77777777" w:rsidTr="00805E51">
        <w:tc>
          <w:tcPr>
            <w:tcW w:w="2187" w:type="dxa"/>
            <w:shd w:val="clear" w:color="auto" w:fill="auto"/>
          </w:tcPr>
          <w:p w14:paraId="1B8062A6" w14:textId="77777777" w:rsidR="00C91D3C" w:rsidRPr="004D0CFE" w:rsidRDefault="00C91D3C" w:rsidP="00C91D3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4D0CFE">
              <w:rPr>
                <w:rFonts w:ascii="Verdana" w:hAnsi="Verdana"/>
                <w:b/>
                <w:szCs w:val="20"/>
              </w:rPr>
              <w:t>Learning scenario</w:t>
            </w:r>
          </w:p>
        </w:tc>
        <w:tc>
          <w:tcPr>
            <w:tcW w:w="2187" w:type="dxa"/>
            <w:shd w:val="clear" w:color="auto" w:fill="auto"/>
          </w:tcPr>
          <w:p w14:paraId="27553833" w14:textId="77777777" w:rsidR="00C91D3C" w:rsidRPr="004D0CFE" w:rsidRDefault="00C91D3C" w:rsidP="00C91D3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4D0CFE">
              <w:rPr>
                <w:rFonts w:ascii="Verdana" w:hAnsi="Verdana"/>
                <w:b/>
                <w:szCs w:val="20"/>
              </w:rPr>
              <w:t>Face to Face</w:t>
            </w:r>
          </w:p>
        </w:tc>
        <w:tc>
          <w:tcPr>
            <w:tcW w:w="2187" w:type="dxa"/>
            <w:shd w:val="clear" w:color="auto" w:fill="auto"/>
          </w:tcPr>
          <w:p w14:paraId="0B59B15B" w14:textId="77777777" w:rsidR="00C91D3C" w:rsidRPr="004D0CFE" w:rsidRDefault="00C91D3C" w:rsidP="00C91D3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4D0CFE">
              <w:rPr>
                <w:rFonts w:ascii="Verdana" w:hAnsi="Verdana"/>
                <w:b/>
                <w:szCs w:val="20"/>
              </w:rPr>
              <w:t>Blended Learning</w:t>
            </w:r>
          </w:p>
        </w:tc>
        <w:tc>
          <w:tcPr>
            <w:tcW w:w="2187" w:type="dxa"/>
            <w:shd w:val="clear" w:color="auto" w:fill="auto"/>
          </w:tcPr>
          <w:p w14:paraId="0AF5A5B6" w14:textId="77777777" w:rsidR="00C91D3C" w:rsidRPr="004D0CFE" w:rsidRDefault="00C91D3C" w:rsidP="00C91D3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4D0CFE">
              <w:rPr>
                <w:rFonts w:ascii="Verdana" w:hAnsi="Verdana"/>
                <w:b/>
                <w:szCs w:val="20"/>
              </w:rPr>
              <w:t>Fully Online</w:t>
            </w:r>
          </w:p>
        </w:tc>
      </w:tr>
      <w:tr w:rsidR="00C91D3C" w:rsidRPr="004D0CFE" w14:paraId="547C7EFE" w14:textId="77777777" w:rsidTr="00805E51">
        <w:tc>
          <w:tcPr>
            <w:tcW w:w="2187" w:type="dxa"/>
            <w:shd w:val="clear" w:color="auto" w:fill="auto"/>
          </w:tcPr>
          <w:p w14:paraId="789F1744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Describe/Define this scenario</w:t>
            </w:r>
          </w:p>
        </w:tc>
        <w:tc>
          <w:tcPr>
            <w:tcW w:w="2187" w:type="dxa"/>
            <w:shd w:val="clear" w:color="auto" w:fill="auto"/>
          </w:tcPr>
          <w:p w14:paraId="0A4C8B29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5835652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A936AFF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</w:tr>
      <w:tr w:rsidR="00C91D3C" w:rsidRPr="004D0CFE" w14:paraId="11513447" w14:textId="77777777" w:rsidTr="00805E51">
        <w:tc>
          <w:tcPr>
            <w:tcW w:w="2187" w:type="dxa"/>
            <w:shd w:val="clear" w:color="auto" w:fill="auto"/>
          </w:tcPr>
          <w:p w14:paraId="4720C59E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What about this scenario appeals to you?</w:t>
            </w:r>
          </w:p>
        </w:tc>
        <w:tc>
          <w:tcPr>
            <w:tcW w:w="2187" w:type="dxa"/>
            <w:shd w:val="clear" w:color="auto" w:fill="auto"/>
          </w:tcPr>
          <w:p w14:paraId="4F4A1517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6817F343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79DC3E5B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</w:tr>
      <w:tr w:rsidR="00C91D3C" w:rsidRPr="004D0CFE" w14:paraId="0ADD49F4" w14:textId="77777777" w:rsidTr="00805E51">
        <w:tc>
          <w:tcPr>
            <w:tcW w:w="2187" w:type="dxa"/>
            <w:shd w:val="clear" w:color="auto" w:fill="auto"/>
          </w:tcPr>
          <w:p w14:paraId="734F4E26" w14:textId="55B80B26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What are your challenges/</w:t>
            </w:r>
            <w:r w:rsidR="00D21E46">
              <w:rPr>
                <w:rFonts w:ascii="Verdana" w:hAnsi="Verdana"/>
                <w:szCs w:val="20"/>
              </w:rPr>
              <w:t xml:space="preserve"> </w:t>
            </w:r>
            <w:r w:rsidRPr="004D0CFE">
              <w:rPr>
                <w:rFonts w:ascii="Verdana" w:hAnsi="Verdana"/>
                <w:szCs w:val="20"/>
              </w:rPr>
              <w:t>hesitations with this scenario?</w:t>
            </w:r>
          </w:p>
        </w:tc>
        <w:tc>
          <w:tcPr>
            <w:tcW w:w="2187" w:type="dxa"/>
            <w:shd w:val="clear" w:color="auto" w:fill="auto"/>
          </w:tcPr>
          <w:p w14:paraId="4475F726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7C9743A5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20AFEC9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</w:tr>
      <w:tr w:rsidR="00C91D3C" w:rsidRPr="004D0CFE" w14:paraId="56FF64E7" w14:textId="77777777" w:rsidTr="00805E51">
        <w:tc>
          <w:tcPr>
            <w:tcW w:w="2187" w:type="dxa"/>
            <w:shd w:val="clear" w:color="auto" w:fill="auto"/>
          </w:tcPr>
          <w:p w14:paraId="666ABC74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What are the ways you would like to use this scenario in the future?</w:t>
            </w:r>
          </w:p>
        </w:tc>
        <w:tc>
          <w:tcPr>
            <w:tcW w:w="2187" w:type="dxa"/>
            <w:shd w:val="clear" w:color="auto" w:fill="auto"/>
          </w:tcPr>
          <w:p w14:paraId="27CC8B6E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6D0DB3E7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41BBA6EB" w14:textId="77777777" w:rsidR="00C91D3C" w:rsidRPr="004D0CFE" w:rsidRDefault="00C91D3C" w:rsidP="00C91D3C">
            <w:pPr>
              <w:rPr>
                <w:rFonts w:ascii="Verdana" w:hAnsi="Verdana"/>
                <w:szCs w:val="20"/>
              </w:rPr>
            </w:pPr>
          </w:p>
        </w:tc>
      </w:tr>
    </w:tbl>
    <w:p w14:paraId="5A5C8848" w14:textId="77777777" w:rsidR="004D0CFE" w:rsidRDefault="004D0CFE">
      <w:pPr>
        <w:rPr>
          <w:rFonts w:ascii="Verdana" w:hAnsi="Verdana"/>
          <w:b/>
          <w:szCs w:val="20"/>
        </w:rPr>
      </w:pPr>
    </w:p>
    <w:p w14:paraId="009C6A8F" w14:textId="77777777" w:rsidR="00D21E46" w:rsidRDefault="00D21E46">
      <w:pPr>
        <w:rPr>
          <w:rFonts w:ascii="Verdana" w:hAnsi="Verdana"/>
          <w:b/>
          <w:szCs w:val="20"/>
        </w:rPr>
      </w:pPr>
    </w:p>
    <w:p w14:paraId="3000385A" w14:textId="57C4B957" w:rsidR="00104DF0" w:rsidRPr="004D0CFE" w:rsidRDefault="00F23AD6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lastRenderedPageBreak/>
        <w:t>Module 2</w:t>
      </w:r>
    </w:p>
    <w:p w14:paraId="494F1E0A" w14:textId="77777777" w:rsidR="00C57BA2" w:rsidRPr="004D0CFE" w:rsidRDefault="00C57BA2" w:rsidP="0094033A">
      <w:pPr>
        <w:rPr>
          <w:rFonts w:ascii="Verdana" w:hAnsi="Verdana"/>
          <w:szCs w:val="20"/>
        </w:rPr>
      </w:pPr>
    </w:p>
    <w:p w14:paraId="24B41118" w14:textId="7B40496F" w:rsidR="0094033A" w:rsidRPr="004D0CFE" w:rsidRDefault="0094033A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BL_M2_L2_A1_01</w:t>
      </w:r>
    </w:p>
    <w:p w14:paraId="137E9E47" w14:textId="10908879" w:rsidR="00835BA5" w:rsidRPr="004D0CFE" w:rsidRDefault="00316F3F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1.  </w:t>
      </w:r>
      <w:r w:rsidR="00D207B6" w:rsidRPr="004D0CFE">
        <w:rPr>
          <w:rFonts w:ascii="Verdana" w:hAnsi="Verdana"/>
          <w:szCs w:val="20"/>
        </w:rPr>
        <w:t xml:space="preserve">Based on the </w:t>
      </w:r>
      <w:r w:rsidR="00ED31A4" w:rsidRPr="004D0CFE">
        <w:rPr>
          <w:rFonts w:ascii="Verdana" w:hAnsi="Verdana"/>
          <w:szCs w:val="20"/>
        </w:rPr>
        <w:t xml:space="preserve">Skills Readiness </w:t>
      </w:r>
      <w:r w:rsidR="00D1170A" w:rsidRPr="004D0CFE">
        <w:rPr>
          <w:rFonts w:ascii="Verdana" w:hAnsi="Verdana"/>
          <w:szCs w:val="20"/>
        </w:rPr>
        <w:t>examples</w:t>
      </w:r>
      <w:r w:rsidR="0094033A" w:rsidRPr="004D0CFE">
        <w:rPr>
          <w:rFonts w:ascii="Verdana" w:hAnsi="Verdana"/>
          <w:szCs w:val="20"/>
        </w:rPr>
        <w:t xml:space="preserve"> and categories</w:t>
      </w:r>
      <w:r w:rsidR="00ED31A4" w:rsidRPr="004D0CFE">
        <w:rPr>
          <w:rFonts w:ascii="Verdana" w:hAnsi="Verdana"/>
          <w:szCs w:val="20"/>
        </w:rPr>
        <w:t xml:space="preserve"> listed</w:t>
      </w:r>
      <w:r w:rsidR="00D207B6" w:rsidRPr="004D0CFE">
        <w:rPr>
          <w:rFonts w:ascii="Verdana" w:hAnsi="Verdana"/>
          <w:szCs w:val="20"/>
        </w:rPr>
        <w:t xml:space="preserve"> in the</w:t>
      </w:r>
      <w:r w:rsidR="00ED31A4" w:rsidRPr="004D0CFE">
        <w:rPr>
          <w:rFonts w:ascii="Verdana" w:hAnsi="Verdana"/>
          <w:szCs w:val="20"/>
        </w:rPr>
        <w:t xml:space="preserve"> Technology Skills Checklist (available </w:t>
      </w:r>
      <w:r w:rsidR="0094033A" w:rsidRPr="004D0CFE">
        <w:rPr>
          <w:rFonts w:ascii="Verdana" w:hAnsi="Verdana"/>
          <w:szCs w:val="20"/>
        </w:rPr>
        <w:t>for download in</w:t>
      </w:r>
      <w:r w:rsidR="00ED31A4" w:rsidRPr="004D0CFE">
        <w:rPr>
          <w:rFonts w:ascii="Verdana" w:hAnsi="Verdana"/>
          <w:szCs w:val="20"/>
        </w:rPr>
        <w:t xml:space="preserve"> Resources)</w:t>
      </w:r>
      <w:r w:rsidR="00D207B6" w:rsidRPr="004D0CFE">
        <w:rPr>
          <w:rFonts w:ascii="Verdana" w:hAnsi="Verdana"/>
          <w:szCs w:val="20"/>
        </w:rPr>
        <w:t>, would you rate your own technical skills as Basic, Advanced or Expert?</w:t>
      </w:r>
      <w:r w:rsidR="0094033A" w:rsidRPr="004D0CFE">
        <w:rPr>
          <w:rFonts w:ascii="Verdana" w:hAnsi="Verdana"/>
          <w:szCs w:val="20"/>
        </w:rPr>
        <w:t xml:space="preserve">  If you are not yet an Expert</w:t>
      </w:r>
      <w:r w:rsidR="00D21E46">
        <w:rPr>
          <w:rFonts w:ascii="Verdana" w:hAnsi="Verdana"/>
          <w:szCs w:val="20"/>
        </w:rPr>
        <w:t>,</w:t>
      </w:r>
      <w:r w:rsidRPr="004D0CFE">
        <w:rPr>
          <w:rFonts w:ascii="Verdana" w:hAnsi="Verdana"/>
          <w:szCs w:val="20"/>
        </w:rPr>
        <w:t xml:space="preserve"> what skills would you like to build first?</w:t>
      </w:r>
    </w:p>
    <w:p w14:paraId="55EF5F29" w14:textId="71116E6B" w:rsidR="009B2F67" w:rsidRPr="004D0CFE" w:rsidRDefault="0094033A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73BD2AAC" w14:textId="77777777" w:rsidR="009B2F67" w:rsidRPr="004D0CFE" w:rsidRDefault="009B2F67">
      <w:pPr>
        <w:rPr>
          <w:rFonts w:ascii="Verdana" w:hAnsi="Verdana"/>
          <w:szCs w:val="20"/>
        </w:rPr>
      </w:pPr>
    </w:p>
    <w:p w14:paraId="4010C21B" w14:textId="0987BEDC" w:rsidR="00982508" w:rsidRPr="004D0CFE" w:rsidRDefault="00D1170A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szCs w:val="20"/>
        </w:rPr>
        <w:t>BL_M2_L3_A5_01</w:t>
      </w:r>
    </w:p>
    <w:p w14:paraId="230FA95B" w14:textId="00B44D8F" w:rsidR="00431255" w:rsidRPr="004D0CFE" w:rsidRDefault="0078621F" w:rsidP="00431255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2</w:t>
      </w:r>
      <w:r w:rsidR="00431255" w:rsidRPr="004D0CFE">
        <w:rPr>
          <w:rFonts w:ascii="Verdana" w:hAnsi="Verdana"/>
          <w:szCs w:val="20"/>
        </w:rPr>
        <w:t>.  Identify an example of how you</w:t>
      </w:r>
      <w:r w:rsidR="002602C1" w:rsidRPr="004D0CFE">
        <w:rPr>
          <w:rFonts w:ascii="Verdana" w:hAnsi="Verdana"/>
          <w:szCs w:val="20"/>
        </w:rPr>
        <w:t xml:space="preserve"> currently</w:t>
      </w:r>
      <w:r w:rsidR="00431255" w:rsidRPr="004D0CFE">
        <w:rPr>
          <w:rFonts w:ascii="Verdana" w:hAnsi="Verdana"/>
          <w:szCs w:val="20"/>
        </w:rPr>
        <w:t xml:space="preserve"> use each </w:t>
      </w:r>
      <w:r w:rsidR="00C57BA2" w:rsidRPr="004D0CFE">
        <w:rPr>
          <w:rFonts w:ascii="Verdana" w:hAnsi="Verdana"/>
          <w:szCs w:val="20"/>
        </w:rPr>
        <w:t xml:space="preserve">instructional </w:t>
      </w:r>
      <w:r w:rsidR="00431255" w:rsidRPr="004D0CFE">
        <w:rPr>
          <w:rFonts w:ascii="Verdana" w:hAnsi="Verdana"/>
          <w:szCs w:val="20"/>
        </w:rPr>
        <w:t>activity</w:t>
      </w:r>
      <w:r w:rsidR="00C57BA2" w:rsidRPr="004D0CFE">
        <w:rPr>
          <w:rFonts w:ascii="Verdana" w:hAnsi="Verdana"/>
          <w:szCs w:val="20"/>
        </w:rPr>
        <w:t xml:space="preserve"> type</w:t>
      </w:r>
      <w:r w:rsidR="00431255" w:rsidRPr="004D0CFE">
        <w:rPr>
          <w:rFonts w:ascii="Verdana" w:hAnsi="Verdana"/>
          <w:szCs w:val="20"/>
        </w:rPr>
        <w:t xml:space="preserve"> </w:t>
      </w:r>
      <w:r w:rsidR="002602C1" w:rsidRPr="004D0CFE">
        <w:rPr>
          <w:rFonts w:ascii="Verdana" w:hAnsi="Verdana"/>
          <w:szCs w:val="20"/>
        </w:rPr>
        <w:t>listed below</w:t>
      </w:r>
      <w:r w:rsidR="00431255" w:rsidRPr="004D0CFE">
        <w:rPr>
          <w:rFonts w:ascii="Verdana" w:hAnsi="Verdana"/>
          <w:szCs w:val="20"/>
        </w:rPr>
        <w:t>, and then consider how you might revise that activity to work in a blended environment.</w:t>
      </w:r>
    </w:p>
    <w:p w14:paraId="2AE0C667" w14:textId="77777777" w:rsidR="00431255" w:rsidRPr="004D0CFE" w:rsidRDefault="00431255" w:rsidP="00431255">
      <w:pPr>
        <w:rPr>
          <w:rFonts w:ascii="Verdana" w:hAnsi="Verdana"/>
          <w:szCs w:val="20"/>
        </w:rPr>
      </w:pPr>
    </w:p>
    <w:tbl>
      <w:tblPr>
        <w:tblW w:w="8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3367"/>
        <w:gridCol w:w="3367"/>
      </w:tblGrid>
      <w:tr w:rsidR="00982508" w:rsidRPr="004D0CFE" w14:paraId="5BFB8520" w14:textId="77777777" w:rsidTr="006933EF">
        <w:tc>
          <w:tcPr>
            <w:tcW w:w="0" w:type="auto"/>
            <w:shd w:val="clear" w:color="auto" w:fill="auto"/>
          </w:tcPr>
          <w:p w14:paraId="0C2815B1" w14:textId="77777777" w:rsidR="00982508" w:rsidRPr="004D0CFE" w:rsidRDefault="00982508" w:rsidP="00982508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4D0CFE">
              <w:rPr>
                <w:rFonts w:ascii="Verdana" w:hAnsi="Verdana"/>
                <w:b/>
                <w:szCs w:val="20"/>
              </w:rPr>
              <w:t>Type</w:t>
            </w:r>
          </w:p>
        </w:tc>
        <w:tc>
          <w:tcPr>
            <w:tcW w:w="3367" w:type="dxa"/>
            <w:shd w:val="clear" w:color="auto" w:fill="auto"/>
          </w:tcPr>
          <w:p w14:paraId="118F59C5" w14:textId="4505CA7A" w:rsidR="00982508" w:rsidRPr="004D0CFE" w:rsidRDefault="00982508" w:rsidP="00982508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4D0CFE">
              <w:rPr>
                <w:rFonts w:ascii="Verdana" w:hAnsi="Verdana"/>
                <w:b/>
                <w:szCs w:val="20"/>
              </w:rPr>
              <w:t>Current Activity</w:t>
            </w:r>
          </w:p>
        </w:tc>
        <w:tc>
          <w:tcPr>
            <w:tcW w:w="3367" w:type="dxa"/>
            <w:shd w:val="clear" w:color="auto" w:fill="auto"/>
          </w:tcPr>
          <w:p w14:paraId="3412BB15" w14:textId="0A357687" w:rsidR="00982508" w:rsidRPr="004D0CFE" w:rsidRDefault="00982508" w:rsidP="00982508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4D0CFE">
              <w:rPr>
                <w:rFonts w:ascii="Verdana" w:hAnsi="Verdana"/>
                <w:b/>
                <w:szCs w:val="20"/>
              </w:rPr>
              <w:t>Revised Blended Activity</w:t>
            </w:r>
          </w:p>
        </w:tc>
      </w:tr>
      <w:tr w:rsidR="00982508" w:rsidRPr="004D0CFE" w14:paraId="207C4DA4" w14:textId="77777777" w:rsidTr="006933EF">
        <w:tc>
          <w:tcPr>
            <w:tcW w:w="0" w:type="auto"/>
            <w:shd w:val="clear" w:color="auto" w:fill="auto"/>
          </w:tcPr>
          <w:p w14:paraId="5B2EF424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Communication</w:t>
            </w:r>
          </w:p>
        </w:tc>
        <w:tc>
          <w:tcPr>
            <w:tcW w:w="3367" w:type="dxa"/>
            <w:shd w:val="clear" w:color="auto" w:fill="auto"/>
          </w:tcPr>
          <w:p w14:paraId="447E9DC3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3367" w:type="dxa"/>
            <w:shd w:val="clear" w:color="auto" w:fill="auto"/>
          </w:tcPr>
          <w:p w14:paraId="0861A7BD" w14:textId="43739742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</w:tr>
      <w:tr w:rsidR="00982508" w:rsidRPr="004D0CFE" w14:paraId="09BF7DC2" w14:textId="77777777" w:rsidTr="006933EF">
        <w:tc>
          <w:tcPr>
            <w:tcW w:w="0" w:type="auto"/>
            <w:shd w:val="clear" w:color="auto" w:fill="auto"/>
          </w:tcPr>
          <w:p w14:paraId="5BBB527C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Collaboration</w:t>
            </w:r>
          </w:p>
        </w:tc>
        <w:tc>
          <w:tcPr>
            <w:tcW w:w="3367" w:type="dxa"/>
            <w:shd w:val="clear" w:color="auto" w:fill="auto"/>
          </w:tcPr>
          <w:p w14:paraId="1B2322C2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3367" w:type="dxa"/>
            <w:shd w:val="clear" w:color="auto" w:fill="auto"/>
          </w:tcPr>
          <w:p w14:paraId="57724AC3" w14:textId="48771310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</w:tr>
      <w:tr w:rsidR="00982508" w:rsidRPr="004D0CFE" w14:paraId="0F20EBB7" w14:textId="77777777" w:rsidTr="006933EF">
        <w:tc>
          <w:tcPr>
            <w:tcW w:w="0" w:type="auto"/>
            <w:shd w:val="clear" w:color="auto" w:fill="auto"/>
          </w:tcPr>
          <w:p w14:paraId="124830E7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Presentation</w:t>
            </w:r>
          </w:p>
        </w:tc>
        <w:tc>
          <w:tcPr>
            <w:tcW w:w="3367" w:type="dxa"/>
            <w:shd w:val="clear" w:color="auto" w:fill="auto"/>
          </w:tcPr>
          <w:p w14:paraId="4B42AEAE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3367" w:type="dxa"/>
            <w:shd w:val="clear" w:color="auto" w:fill="auto"/>
          </w:tcPr>
          <w:p w14:paraId="7A76267B" w14:textId="2DF92D11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</w:tr>
      <w:tr w:rsidR="00982508" w:rsidRPr="004D0CFE" w14:paraId="57E3CACF" w14:textId="77777777" w:rsidTr="006933EF">
        <w:tc>
          <w:tcPr>
            <w:tcW w:w="0" w:type="auto"/>
            <w:shd w:val="clear" w:color="auto" w:fill="auto"/>
          </w:tcPr>
          <w:p w14:paraId="7CFF8F70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Independent</w:t>
            </w:r>
          </w:p>
        </w:tc>
        <w:tc>
          <w:tcPr>
            <w:tcW w:w="3367" w:type="dxa"/>
            <w:shd w:val="clear" w:color="auto" w:fill="auto"/>
          </w:tcPr>
          <w:p w14:paraId="64484ED9" w14:textId="77777777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3367" w:type="dxa"/>
            <w:shd w:val="clear" w:color="auto" w:fill="auto"/>
          </w:tcPr>
          <w:p w14:paraId="57614902" w14:textId="58342A51" w:rsidR="00982508" w:rsidRPr="004D0CFE" w:rsidRDefault="00982508" w:rsidP="00124F65">
            <w:pPr>
              <w:rPr>
                <w:rFonts w:ascii="Verdana" w:hAnsi="Verdana"/>
                <w:szCs w:val="20"/>
              </w:rPr>
            </w:pPr>
          </w:p>
        </w:tc>
      </w:tr>
    </w:tbl>
    <w:p w14:paraId="009E883E" w14:textId="77777777" w:rsidR="009B2F67" w:rsidRPr="004D0CFE" w:rsidRDefault="009B2F67" w:rsidP="009B2F67">
      <w:pPr>
        <w:rPr>
          <w:rFonts w:ascii="Verdana" w:hAnsi="Verdana"/>
          <w:b/>
          <w:szCs w:val="20"/>
        </w:rPr>
      </w:pPr>
    </w:p>
    <w:p w14:paraId="36F4C4C6" w14:textId="77777777" w:rsidR="009B2F67" w:rsidRPr="004D0CFE" w:rsidRDefault="009B2F67">
      <w:pPr>
        <w:rPr>
          <w:rFonts w:ascii="Verdana" w:hAnsi="Verdana"/>
          <w:b/>
          <w:szCs w:val="20"/>
        </w:rPr>
      </w:pPr>
    </w:p>
    <w:p w14:paraId="7B8ACB80" w14:textId="77777777" w:rsidR="00104DF0" w:rsidRPr="004D0CFE" w:rsidRDefault="00665AB3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3</w:t>
      </w:r>
    </w:p>
    <w:p w14:paraId="115631B3" w14:textId="77777777" w:rsidR="00D1170A" w:rsidRPr="004D0CFE" w:rsidRDefault="00D1170A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BL_m3_l1_a1_02</w:t>
      </w:r>
    </w:p>
    <w:p w14:paraId="16ADF92B" w14:textId="32BD5E85" w:rsidR="00665AB3" w:rsidRPr="004D0CFE" w:rsidRDefault="00665AB3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1. </w:t>
      </w:r>
      <w:r w:rsidR="00062783" w:rsidRPr="004D0CFE">
        <w:rPr>
          <w:rFonts w:ascii="Verdana" w:hAnsi="Verdana"/>
          <w:szCs w:val="20"/>
        </w:rPr>
        <w:t xml:space="preserve">a.  </w:t>
      </w:r>
      <w:r w:rsidRPr="004D0CFE">
        <w:rPr>
          <w:rFonts w:ascii="Verdana" w:hAnsi="Verdana"/>
          <w:szCs w:val="20"/>
        </w:rPr>
        <w:t xml:space="preserve">Rank the LMS elements below based on </w:t>
      </w:r>
      <w:r w:rsidR="00062783" w:rsidRPr="004D0CFE">
        <w:rPr>
          <w:rFonts w:ascii="Verdana" w:hAnsi="Verdana"/>
          <w:szCs w:val="20"/>
        </w:rPr>
        <w:t xml:space="preserve">how </w:t>
      </w:r>
      <w:r w:rsidR="00F313A2" w:rsidRPr="004D0CFE">
        <w:rPr>
          <w:rFonts w:ascii="Verdana" w:hAnsi="Verdana"/>
          <w:szCs w:val="20"/>
        </w:rPr>
        <w:t>comfortable</w:t>
      </w:r>
      <w:r w:rsidR="00062783" w:rsidRPr="004D0CFE">
        <w:rPr>
          <w:rFonts w:ascii="Verdana" w:hAnsi="Verdana"/>
          <w:szCs w:val="20"/>
        </w:rPr>
        <w:t xml:space="preserve"> you </w:t>
      </w:r>
      <w:r w:rsidR="00F313A2" w:rsidRPr="004D0CFE">
        <w:rPr>
          <w:rFonts w:ascii="Verdana" w:hAnsi="Verdana"/>
          <w:szCs w:val="20"/>
        </w:rPr>
        <w:t>feel using these</w:t>
      </w:r>
      <w:r w:rsidR="00062783" w:rsidRPr="004D0CFE">
        <w:rPr>
          <w:rFonts w:ascii="Verdana" w:hAnsi="Verdana"/>
          <w:szCs w:val="20"/>
        </w:rPr>
        <w:t xml:space="preserve"> tools as you move your current courses into a blended learning environment.</w:t>
      </w:r>
      <w:r w:rsidRPr="004D0CFE">
        <w:rPr>
          <w:rFonts w:ascii="Verdana" w:hAnsi="Verdana"/>
          <w:szCs w:val="20"/>
        </w:rPr>
        <w:t xml:space="preserve"> </w:t>
      </w:r>
      <w:r w:rsidR="00062783" w:rsidRPr="004D0CFE">
        <w:rPr>
          <w:rFonts w:ascii="Verdana" w:hAnsi="Verdana"/>
          <w:szCs w:val="20"/>
        </w:rPr>
        <w:t>(1 is the easiest, 10 is the most difficult)</w:t>
      </w:r>
    </w:p>
    <w:p w14:paraId="2B3CB047" w14:textId="1795E5F4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Threaded Discussion</w:t>
      </w:r>
    </w:p>
    <w:p w14:paraId="52435C79" w14:textId="68E3A777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Assignment Dropbox</w:t>
      </w:r>
    </w:p>
    <w:p w14:paraId="7D3F6F23" w14:textId="389C8D40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Teacher Created Curriculum Pages</w:t>
      </w:r>
    </w:p>
    <w:p w14:paraId="0597821C" w14:textId="294AFCCD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Course Resources</w:t>
      </w:r>
    </w:p>
    <w:p w14:paraId="20673155" w14:textId="5D918EC6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Email</w:t>
      </w:r>
    </w:p>
    <w:p w14:paraId="31DC5675" w14:textId="57E1CEB9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Online Grade Book</w:t>
      </w:r>
    </w:p>
    <w:p w14:paraId="6CED9267" w14:textId="0CC466BA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Assessments</w:t>
      </w:r>
    </w:p>
    <w:p w14:paraId="711679B1" w14:textId="65A5A70A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Calendar</w:t>
      </w:r>
    </w:p>
    <w:p w14:paraId="06477A4F" w14:textId="1A1BEB04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Synchronous Commu</w:t>
      </w:r>
      <w:r w:rsidR="00F313A2" w:rsidRPr="004D0CFE">
        <w:rPr>
          <w:rFonts w:ascii="Verdana" w:hAnsi="Verdana"/>
          <w:szCs w:val="20"/>
        </w:rPr>
        <w:t>n</w:t>
      </w:r>
      <w:r w:rsidR="00665AB3" w:rsidRPr="004D0CFE">
        <w:rPr>
          <w:rFonts w:ascii="Verdana" w:hAnsi="Verdana"/>
          <w:szCs w:val="20"/>
        </w:rPr>
        <w:t>ication</w:t>
      </w:r>
    </w:p>
    <w:p w14:paraId="7F2BD7AD" w14:textId="46BAF28C" w:rsidR="00665AB3" w:rsidRPr="004D0CFE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665AB3" w:rsidRPr="004D0CFE">
        <w:rPr>
          <w:rFonts w:ascii="Verdana" w:hAnsi="Verdana"/>
          <w:szCs w:val="20"/>
        </w:rPr>
        <w:t>Multimedia</w:t>
      </w:r>
    </w:p>
    <w:p w14:paraId="4FFE03C7" w14:textId="77777777" w:rsidR="00062783" w:rsidRPr="004D0CFE" w:rsidRDefault="00062783" w:rsidP="00D21E46">
      <w:pPr>
        <w:rPr>
          <w:rFonts w:ascii="Verdana" w:hAnsi="Verdana"/>
          <w:szCs w:val="20"/>
        </w:rPr>
      </w:pPr>
    </w:p>
    <w:p w14:paraId="5EE3D3EA" w14:textId="299DE9FE" w:rsidR="00062783" w:rsidRPr="004D0CFE" w:rsidRDefault="00062783" w:rsidP="00D21E46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b.</w:t>
      </w:r>
      <w:r w:rsidR="00F313A2" w:rsidRPr="004D0CFE">
        <w:rPr>
          <w:rFonts w:ascii="Verdana" w:hAnsi="Verdana"/>
          <w:szCs w:val="20"/>
        </w:rPr>
        <w:t xml:space="preserve">  In the elements you ranked 1-3</w:t>
      </w:r>
      <w:r w:rsidRPr="004D0CFE">
        <w:rPr>
          <w:rFonts w:ascii="Verdana" w:hAnsi="Verdana"/>
          <w:szCs w:val="20"/>
        </w:rPr>
        <w:t xml:space="preserve">, </w:t>
      </w:r>
      <w:r w:rsidR="00F313A2" w:rsidRPr="004D0CFE">
        <w:rPr>
          <w:rFonts w:ascii="Verdana" w:hAnsi="Verdana"/>
          <w:szCs w:val="20"/>
        </w:rPr>
        <w:t>describe</w:t>
      </w:r>
      <w:r w:rsidRPr="004D0CFE">
        <w:rPr>
          <w:rFonts w:ascii="Verdana" w:hAnsi="Verdana"/>
          <w:szCs w:val="20"/>
        </w:rPr>
        <w:t xml:space="preserve"> an example of how you might use those tools in your own classroom.  </w:t>
      </w:r>
    </w:p>
    <w:p w14:paraId="22CC0ED4" w14:textId="7AB79EA9" w:rsidR="00C57BA2" w:rsidRPr="004D0CFE" w:rsidRDefault="00F313A2" w:rsidP="00C57BA2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1.</w:t>
      </w:r>
      <w:r w:rsidR="00C57BA2" w:rsidRPr="004D0CFE">
        <w:rPr>
          <w:rFonts w:ascii="Verdana" w:hAnsi="Verdana"/>
          <w:szCs w:val="20"/>
        </w:rPr>
        <w:t xml:space="preserve">  </w:t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</w:p>
    <w:p w14:paraId="2B1DD6BA" w14:textId="0129270F" w:rsidR="00F313A2" w:rsidRPr="004D0CFE" w:rsidRDefault="00F313A2" w:rsidP="00C57BA2">
      <w:pPr>
        <w:ind w:left="1440"/>
        <w:rPr>
          <w:rFonts w:ascii="Verdana" w:hAnsi="Verdana"/>
          <w:szCs w:val="20"/>
        </w:rPr>
      </w:pPr>
    </w:p>
    <w:p w14:paraId="0296B77E" w14:textId="0C8C3AC7" w:rsidR="00C57BA2" w:rsidRPr="004D0CFE" w:rsidRDefault="00F313A2" w:rsidP="00C57BA2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2.</w:t>
      </w:r>
      <w:r w:rsidR="00C57BA2" w:rsidRPr="004D0CFE">
        <w:rPr>
          <w:rFonts w:ascii="Verdana" w:hAnsi="Verdana"/>
          <w:szCs w:val="20"/>
        </w:rPr>
        <w:t xml:space="preserve">  </w:t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</w:p>
    <w:p w14:paraId="32C37610" w14:textId="0961A8D5" w:rsidR="00F313A2" w:rsidRPr="004D0CFE" w:rsidRDefault="00F313A2" w:rsidP="00C57BA2">
      <w:pPr>
        <w:ind w:left="1440"/>
        <w:rPr>
          <w:rFonts w:ascii="Verdana" w:hAnsi="Verdana"/>
          <w:szCs w:val="20"/>
        </w:rPr>
      </w:pPr>
    </w:p>
    <w:p w14:paraId="3C2839E5" w14:textId="6093435D" w:rsidR="00C57BA2" w:rsidRPr="004D0CFE" w:rsidRDefault="00C57BA2" w:rsidP="00C57BA2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3.  </w:t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63D96148" w14:textId="7CC2118D" w:rsidR="00F313A2" w:rsidRPr="004D0CFE" w:rsidRDefault="00F313A2" w:rsidP="00C57BA2">
      <w:pPr>
        <w:tabs>
          <w:tab w:val="left" w:pos="2005"/>
        </w:tabs>
        <w:ind w:left="1440"/>
        <w:rPr>
          <w:rFonts w:ascii="Verdana" w:hAnsi="Verdana"/>
          <w:szCs w:val="20"/>
        </w:rPr>
      </w:pPr>
    </w:p>
    <w:p w14:paraId="00067EB9" w14:textId="6B3A5AAD" w:rsidR="00F313A2" w:rsidRPr="004D0CFE" w:rsidRDefault="00F313A2" w:rsidP="00F313A2">
      <w:pPr>
        <w:ind w:left="720"/>
        <w:rPr>
          <w:rFonts w:ascii="Verdana" w:hAnsi="Verdana"/>
          <w:szCs w:val="20"/>
        </w:rPr>
      </w:pPr>
    </w:p>
    <w:p w14:paraId="358FD86D" w14:textId="77777777" w:rsidR="00BF2461" w:rsidRPr="004D0CFE" w:rsidRDefault="00BF2461" w:rsidP="00F313A2">
      <w:pPr>
        <w:ind w:left="720"/>
        <w:rPr>
          <w:rFonts w:ascii="Verdana" w:hAnsi="Verdana"/>
          <w:szCs w:val="20"/>
        </w:rPr>
      </w:pPr>
    </w:p>
    <w:p w14:paraId="4F186203" w14:textId="77777777" w:rsidR="00DF17CE" w:rsidRPr="004D0CFE" w:rsidRDefault="00DF17CE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BL_m3_l2_a5_02</w:t>
      </w:r>
    </w:p>
    <w:p w14:paraId="6545A40D" w14:textId="7574EDF8" w:rsidR="000E5EBA" w:rsidRDefault="003310DE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2.  What kinds of collaborative learning activities do you currently use in face</w:t>
      </w:r>
      <w:r w:rsidR="001479CB" w:rsidRPr="004D0CFE">
        <w:rPr>
          <w:rFonts w:ascii="Verdana" w:hAnsi="Verdana"/>
          <w:szCs w:val="20"/>
        </w:rPr>
        <w:t>-</w:t>
      </w:r>
      <w:r w:rsidRPr="004D0CFE">
        <w:rPr>
          <w:rFonts w:ascii="Verdana" w:hAnsi="Verdana"/>
          <w:szCs w:val="20"/>
        </w:rPr>
        <w:t>to</w:t>
      </w:r>
      <w:r w:rsidR="001479CB" w:rsidRPr="004D0CFE">
        <w:rPr>
          <w:rFonts w:ascii="Verdana" w:hAnsi="Verdana"/>
          <w:szCs w:val="20"/>
        </w:rPr>
        <w:t>-</w:t>
      </w:r>
      <w:r w:rsidRPr="004D0CFE">
        <w:rPr>
          <w:rFonts w:ascii="Verdana" w:hAnsi="Verdana"/>
          <w:szCs w:val="20"/>
        </w:rPr>
        <w:t>face settings</w:t>
      </w:r>
      <w:r w:rsidR="005A026B" w:rsidRPr="004D0CFE">
        <w:rPr>
          <w:rFonts w:ascii="Verdana" w:hAnsi="Verdana"/>
          <w:szCs w:val="20"/>
        </w:rPr>
        <w:t xml:space="preserve"> </w:t>
      </w:r>
      <w:r w:rsidRPr="004D0CFE">
        <w:rPr>
          <w:rFonts w:ascii="Verdana" w:hAnsi="Verdana"/>
          <w:szCs w:val="20"/>
        </w:rPr>
        <w:t>that might benefit from moving to an online environment?</w:t>
      </w:r>
    </w:p>
    <w:p w14:paraId="52AD9386" w14:textId="68016EC4" w:rsidR="004D0CFE" w:rsidRPr="004D0CFE" w:rsidRDefault="004D0CFE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5FB8B5CE" w14:textId="77777777" w:rsidR="00C21246" w:rsidRDefault="00C21246">
      <w:pPr>
        <w:rPr>
          <w:rFonts w:ascii="Verdana" w:hAnsi="Verdana"/>
          <w:b/>
          <w:szCs w:val="20"/>
        </w:rPr>
        <w:sectPr w:rsidR="00C21246" w:rsidSect="00FF7281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</w:sectPr>
      </w:pPr>
    </w:p>
    <w:p w14:paraId="0BB099C3" w14:textId="00FC0782" w:rsidR="00D21E46" w:rsidRDefault="00D21E46">
      <w:pPr>
        <w:rPr>
          <w:rFonts w:ascii="Verdana" w:hAnsi="Verdana"/>
          <w:b/>
          <w:szCs w:val="20"/>
        </w:rPr>
      </w:pPr>
      <w:bookmarkStart w:id="0" w:name="_GoBack"/>
      <w:bookmarkEnd w:id="0"/>
    </w:p>
    <w:p w14:paraId="03435F6E" w14:textId="52947D9F" w:rsidR="006A4A5E" w:rsidRPr="004D0CFE" w:rsidRDefault="006A4A5E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lastRenderedPageBreak/>
        <w:t>Module 4</w:t>
      </w:r>
    </w:p>
    <w:p w14:paraId="794F4E48" w14:textId="77777777" w:rsidR="00C5680B" w:rsidRPr="004D0CFE" w:rsidRDefault="00C5680B">
      <w:pPr>
        <w:rPr>
          <w:rFonts w:ascii="Verdana" w:hAnsi="Verdana" w:cs="Arial"/>
          <w:szCs w:val="20"/>
        </w:rPr>
      </w:pPr>
      <w:r w:rsidRPr="004D0CFE">
        <w:rPr>
          <w:rFonts w:ascii="Verdana" w:hAnsi="Verdana" w:cs="Arial"/>
          <w:szCs w:val="20"/>
        </w:rPr>
        <w:t>BL_M4_L2_A2_01</w:t>
      </w:r>
    </w:p>
    <w:p w14:paraId="3D85114C" w14:textId="52609E6B" w:rsidR="00191CFA" w:rsidRPr="004D0CFE" w:rsidRDefault="00112985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1.  </w:t>
      </w:r>
      <w:r w:rsidR="00191CFA" w:rsidRPr="004D0CFE">
        <w:rPr>
          <w:rFonts w:ascii="Verdana" w:hAnsi="Verdana"/>
          <w:szCs w:val="20"/>
        </w:rPr>
        <w:t xml:space="preserve">What factors would you consider when deciding which type of </w:t>
      </w:r>
      <w:r w:rsidR="004D0CFE" w:rsidRPr="004D0CFE">
        <w:rPr>
          <w:rFonts w:ascii="Verdana" w:hAnsi="Verdana"/>
          <w:szCs w:val="20"/>
        </w:rPr>
        <w:t xml:space="preserve">formative </w:t>
      </w:r>
      <w:r w:rsidR="00191CFA" w:rsidRPr="004D0CFE">
        <w:rPr>
          <w:rFonts w:ascii="Verdana" w:hAnsi="Verdana"/>
          <w:szCs w:val="20"/>
        </w:rPr>
        <w:t>assessment to use</w:t>
      </w:r>
      <w:r w:rsidR="004D0CFE" w:rsidRPr="004D0CFE">
        <w:rPr>
          <w:rFonts w:ascii="Verdana" w:hAnsi="Verdana"/>
          <w:szCs w:val="20"/>
        </w:rPr>
        <w:t xml:space="preserve"> for an activity?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6858"/>
      </w:tblGrid>
      <w:tr w:rsidR="00E60EE4" w:rsidRPr="004D0CFE" w14:paraId="40FD8093" w14:textId="77777777" w:rsidTr="006933EF">
        <w:tc>
          <w:tcPr>
            <w:tcW w:w="1998" w:type="dxa"/>
            <w:shd w:val="clear" w:color="auto" w:fill="auto"/>
          </w:tcPr>
          <w:p w14:paraId="4DB1A3E5" w14:textId="583A63CA" w:rsidR="00E60EE4" w:rsidRPr="004D0CFE" w:rsidRDefault="00E60EE4" w:rsidP="00747DA0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Assessment Type</w:t>
            </w:r>
          </w:p>
        </w:tc>
        <w:tc>
          <w:tcPr>
            <w:tcW w:w="6858" w:type="dxa"/>
            <w:shd w:val="clear" w:color="auto" w:fill="auto"/>
          </w:tcPr>
          <w:p w14:paraId="32E9736A" w14:textId="531314CC" w:rsidR="00E60EE4" w:rsidRPr="004D0CFE" w:rsidRDefault="00E60EE4" w:rsidP="00747DA0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Factors to Consider</w:t>
            </w:r>
          </w:p>
        </w:tc>
      </w:tr>
      <w:tr w:rsidR="00191CFA" w:rsidRPr="004D0CFE" w14:paraId="21255B69" w14:textId="77777777" w:rsidTr="006933EF">
        <w:tc>
          <w:tcPr>
            <w:tcW w:w="1998" w:type="dxa"/>
            <w:shd w:val="clear" w:color="auto" w:fill="auto"/>
          </w:tcPr>
          <w:p w14:paraId="4E0FE9DB" w14:textId="77777777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Checklist</w:t>
            </w:r>
          </w:p>
        </w:tc>
        <w:tc>
          <w:tcPr>
            <w:tcW w:w="6858" w:type="dxa"/>
            <w:shd w:val="clear" w:color="auto" w:fill="auto"/>
          </w:tcPr>
          <w:p w14:paraId="538B46BB" w14:textId="1B196FA9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</w:p>
        </w:tc>
      </w:tr>
      <w:tr w:rsidR="00191CFA" w:rsidRPr="004D0CFE" w14:paraId="5B1D755F" w14:textId="77777777" w:rsidTr="006933EF">
        <w:tc>
          <w:tcPr>
            <w:tcW w:w="1998" w:type="dxa"/>
            <w:shd w:val="clear" w:color="auto" w:fill="auto"/>
          </w:tcPr>
          <w:p w14:paraId="31309F11" w14:textId="77777777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Rubric</w:t>
            </w:r>
          </w:p>
        </w:tc>
        <w:tc>
          <w:tcPr>
            <w:tcW w:w="6858" w:type="dxa"/>
            <w:shd w:val="clear" w:color="auto" w:fill="auto"/>
          </w:tcPr>
          <w:p w14:paraId="31531370" w14:textId="5D22CCD8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</w:p>
        </w:tc>
      </w:tr>
      <w:tr w:rsidR="00191CFA" w:rsidRPr="004D0CFE" w14:paraId="68471CB1" w14:textId="77777777" w:rsidTr="006933EF">
        <w:tc>
          <w:tcPr>
            <w:tcW w:w="1998" w:type="dxa"/>
            <w:shd w:val="clear" w:color="auto" w:fill="auto"/>
          </w:tcPr>
          <w:p w14:paraId="142C9482" w14:textId="675C6275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Journal</w:t>
            </w:r>
          </w:p>
        </w:tc>
        <w:tc>
          <w:tcPr>
            <w:tcW w:w="6858" w:type="dxa"/>
            <w:shd w:val="clear" w:color="auto" w:fill="auto"/>
          </w:tcPr>
          <w:p w14:paraId="0D49EE49" w14:textId="77777777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</w:p>
        </w:tc>
      </w:tr>
      <w:tr w:rsidR="00191CFA" w:rsidRPr="004D0CFE" w14:paraId="43C83CE1" w14:textId="77777777" w:rsidTr="006933EF">
        <w:tc>
          <w:tcPr>
            <w:tcW w:w="1998" w:type="dxa"/>
            <w:shd w:val="clear" w:color="auto" w:fill="auto"/>
          </w:tcPr>
          <w:p w14:paraId="0B2498A8" w14:textId="724A855C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t>Peer Feedback</w:t>
            </w:r>
          </w:p>
        </w:tc>
        <w:tc>
          <w:tcPr>
            <w:tcW w:w="6858" w:type="dxa"/>
            <w:shd w:val="clear" w:color="auto" w:fill="auto"/>
          </w:tcPr>
          <w:p w14:paraId="16011D28" w14:textId="77777777" w:rsidR="00191CFA" w:rsidRPr="004D0CFE" w:rsidRDefault="00191CFA" w:rsidP="00747DA0">
            <w:pPr>
              <w:rPr>
                <w:rFonts w:ascii="Verdana" w:hAnsi="Verdana"/>
                <w:szCs w:val="20"/>
              </w:rPr>
            </w:pPr>
          </w:p>
        </w:tc>
      </w:tr>
    </w:tbl>
    <w:p w14:paraId="79F64A9F" w14:textId="1BF2134B" w:rsidR="006A4A5E" w:rsidRPr="004D0CFE" w:rsidRDefault="006A4A5E">
      <w:pPr>
        <w:rPr>
          <w:rFonts w:ascii="Verdana" w:hAnsi="Verdana"/>
          <w:szCs w:val="20"/>
        </w:rPr>
      </w:pPr>
    </w:p>
    <w:p w14:paraId="2866E116" w14:textId="5FAA5D8A" w:rsidR="006A4A5E" w:rsidRDefault="00112985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2.  Select a unit that is part of your blended learning plan and create an Assessment Timeline that addresses all assessment purposes while incorporating different methods. </w:t>
      </w:r>
    </w:p>
    <w:p w14:paraId="1A035568" w14:textId="0CF04875" w:rsidR="004D0CFE" w:rsidRPr="004D0CFE" w:rsidRDefault="004D0CFE" w:rsidP="004D0CFE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4D31D4ED" w14:textId="77777777" w:rsidR="00CB3410" w:rsidRDefault="00CB3410">
      <w:pPr>
        <w:rPr>
          <w:rFonts w:ascii="Verdana" w:hAnsi="Verdana"/>
          <w:b/>
          <w:szCs w:val="20"/>
        </w:rPr>
      </w:pPr>
    </w:p>
    <w:p w14:paraId="11078EF5" w14:textId="77777777" w:rsidR="00D21E46" w:rsidRPr="004D0CFE" w:rsidRDefault="00D21E46">
      <w:pPr>
        <w:rPr>
          <w:rFonts w:ascii="Verdana" w:hAnsi="Verdana"/>
          <w:b/>
          <w:szCs w:val="20"/>
        </w:rPr>
      </w:pPr>
    </w:p>
    <w:p w14:paraId="3D1D0883" w14:textId="1DDC52F2" w:rsidR="006A4A5E" w:rsidRPr="004D0CFE" w:rsidRDefault="006A4A5E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5</w:t>
      </w:r>
    </w:p>
    <w:p w14:paraId="603149C2" w14:textId="559EACF5" w:rsidR="00EF2C28" w:rsidRPr="004D0CFE" w:rsidRDefault="002602C1" w:rsidP="004D0CFE">
      <w:pPr>
        <w:pStyle w:val="ListParagraph"/>
        <w:numPr>
          <w:ilvl w:val="0"/>
          <w:numId w:val="24"/>
        </w:numPr>
        <w:ind w:left="36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How will you address safe and ethical online learning in your blended environment? </w:t>
      </w:r>
    </w:p>
    <w:p w14:paraId="586F00E1" w14:textId="34E76307" w:rsidR="00411909" w:rsidRPr="004D0CFE" w:rsidRDefault="004D0CFE" w:rsidP="004D0CFE">
      <w:pPr>
        <w:ind w:left="36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2BCED298" w14:textId="77777777" w:rsidR="004D0CFE" w:rsidRPr="004D0CFE" w:rsidRDefault="004D0CFE" w:rsidP="004D0CFE">
      <w:pPr>
        <w:rPr>
          <w:rFonts w:ascii="Verdana" w:hAnsi="Verdana"/>
          <w:szCs w:val="20"/>
        </w:rPr>
      </w:pPr>
    </w:p>
    <w:p w14:paraId="3581AC41" w14:textId="03342891" w:rsidR="00411909" w:rsidRPr="004D0CFE" w:rsidRDefault="00411909" w:rsidP="004D0CFE">
      <w:pPr>
        <w:pStyle w:val="ListParagraph"/>
        <w:numPr>
          <w:ilvl w:val="0"/>
          <w:numId w:val="24"/>
        </w:numPr>
        <w:ind w:left="36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What steps can you take to establish a partner or mentor or other support</w:t>
      </w:r>
      <w:r w:rsidR="004D0CFE" w:rsidRPr="004D0CFE">
        <w:rPr>
          <w:rFonts w:ascii="Verdana" w:hAnsi="Verdana"/>
          <w:szCs w:val="20"/>
        </w:rPr>
        <w:t xml:space="preserve"> for yourself</w:t>
      </w:r>
      <w:r w:rsidRPr="004D0CFE">
        <w:rPr>
          <w:rFonts w:ascii="Verdana" w:hAnsi="Verdana"/>
          <w:szCs w:val="20"/>
        </w:rPr>
        <w:t xml:space="preserve"> as you implement changes in your practice to implement blended learning?</w:t>
      </w:r>
    </w:p>
    <w:p w14:paraId="7D9F131B" w14:textId="315C1124" w:rsidR="002602C1" w:rsidRPr="004D0CFE" w:rsidRDefault="004D0CFE" w:rsidP="004D0CFE">
      <w:pPr>
        <w:ind w:left="36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5ACD2E3D" w14:textId="5FF1AE49" w:rsidR="00070B3F" w:rsidRPr="00D21E46" w:rsidRDefault="00070B3F" w:rsidP="00DA7934">
      <w:pPr>
        <w:rPr>
          <w:rFonts w:ascii="Verdana" w:hAnsi="Verdana"/>
          <w:i/>
          <w:szCs w:val="20"/>
        </w:rPr>
      </w:pPr>
    </w:p>
    <w:sectPr w:rsidR="00070B3F" w:rsidRPr="00D21E46" w:rsidSect="00C21246">
      <w:footerReference w:type="default" r:id="rId11"/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BAB47" w14:textId="77777777" w:rsidR="00C57BA2" w:rsidRDefault="00C57BA2" w:rsidP="00F63F7C">
      <w:r>
        <w:separator/>
      </w:r>
    </w:p>
  </w:endnote>
  <w:endnote w:type="continuationSeparator" w:id="0">
    <w:p w14:paraId="1D814F69" w14:textId="77777777" w:rsidR="00C57BA2" w:rsidRDefault="00C57BA2" w:rsidP="00F63F7C">
      <w:r>
        <w:continuationSeparator/>
      </w:r>
    </w:p>
  </w:endnote>
  <w:endnote w:type="continuationNotice" w:id="1">
    <w:p w14:paraId="29812636" w14:textId="77777777" w:rsidR="00C57BA2" w:rsidRDefault="00C57B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NeoSansIntel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7251B" w14:textId="361D4CAB" w:rsidR="00C57BA2" w:rsidRPr="00DC109B" w:rsidRDefault="00C57BA2" w:rsidP="00064CEF">
    <w:pPr>
      <w:pStyle w:val="Footer"/>
    </w:pPr>
    <w:r w:rsidRPr="00C21246">
      <w:rPr>
        <w:sz w:val="14"/>
        <w:szCs w:val="14"/>
      </w:rPr>
      <w:t>Copyright © 2013 Intel Corporation. All rights reserved.</w:t>
    </w:r>
    <w:r>
      <w:tab/>
    </w:r>
    <w:r w:rsidR="00C21246">
      <w:tab/>
    </w:r>
    <w:r w:rsidRPr="00C21246">
      <w:rPr>
        <w:rFonts w:ascii="Verdana" w:hAnsi="Verdana"/>
      </w:rPr>
      <w:t xml:space="preserve">Page </w:t>
    </w:r>
    <w:r w:rsidRPr="00C21246">
      <w:rPr>
        <w:rFonts w:ascii="Verdana" w:hAnsi="Verdana"/>
      </w:rPr>
      <w:fldChar w:fldCharType="begin"/>
    </w:r>
    <w:r w:rsidRPr="00C21246">
      <w:rPr>
        <w:rFonts w:ascii="Verdana" w:hAnsi="Verdana"/>
      </w:rPr>
      <w:instrText xml:space="preserve"> PAGE </w:instrText>
    </w:r>
    <w:r w:rsidRPr="00C21246">
      <w:rPr>
        <w:rFonts w:ascii="Verdana" w:hAnsi="Verdana"/>
      </w:rPr>
      <w:fldChar w:fldCharType="separate"/>
    </w:r>
    <w:r w:rsidR="00C21246">
      <w:rPr>
        <w:rFonts w:ascii="Verdana" w:hAnsi="Verdana"/>
        <w:noProof/>
      </w:rPr>
      <w:t>1</w:t>
    </w:r>
    <w:r w:rsidRPr="00C21246">
      <w:rPr>
        <w:rFonts w:ascii="Verdana" w:hAnsi="Verdana"/>
      </w:rPr>
      <w:fldChar w:fldCharType="end"/>
    </w:r>
    <w:r w:rsidRPr="00C21246">
      <w:rPr>
        <w:rFonts w:ascii="Verdana" w:hAnsi="Verdana"/>
      </w:rPr>
      <w:t xml:space="preserve"> of </w:t>
    </w:r>
    <w:r w:rsidRPr="00C21246">
      <w:rPr>
        <w:rFonts w:ascii="Verdana" w:hAnsi="Verdana"/>
      </w:rPr>
      <w:fldChar w:fldCharType="begin"/>
    </w:r>
    <w:r w:rsidRPr="00C21246">
      <w:rPr>
        <w:rFonts w:ascii="Verdana" w:hAnsi="Verdana"/>
      </w:rPr>
      <w:instrText xml:space="preserve"> NUMPAGES </w:instrText>
    </w:r>
    <w:r w:rsidRPr="00C21246">
      <w:rPr>
        <w:rFonts w:ascii="Verdana" w:hAnsi="Verdana"/>
      </w:rPr>
      <w:fldChar w:fldCharType="separate"/>
    </w:r>
    <w:r w:rsidR="00C21246">
      <w:rPr>
        <w:rFonts w:ascii="Verdana" w:hAnsi="Verdana"/>
        <w:noProof/>
      </w:rPr>
      <w:t>1</w:t>
    </w:r>
    <w:r w:rsidRPr="00C21246">
      <w:rPr>
        <w:rFonts w:ascii="Verdana" w:hAnsi="Verdana"/>
      </w:rPr>
      <w:fldChar w:fldCharType="end"/>
    </w:r>
  </w:p>
  <w:p w14:paraId="5C7192FF" w14:textId="77777777" w:rsidR="00C57BA2" w:rsidRDefault="00C57BA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49155" w14:textId="773DDFE0" w:rsidR="00C21246" w:rsidRPr="00DC109B" w:rsidRDefault="00C21246" w:rsidP="00064CEF">
    <w:pPr>
      <w:pStyle w:val="Footer"/>
    </w:pPr>
    <w:r>
      <w:tab/>
    </w:r>
    <w:r>
      <w:tab/>
    </w:r>
    <w:r w:rsidRPr="00C21246">
      <w:rPr>
        <w:rFonts w:ascii="Verdana" w:hAnsi="Verdana"/>
      </w:rPr>
      <w:t xml:space="preserve">Page </w:t>
    </w:r>
    <w:r w:rsidRPr="00C21246">
      <w:rPr>
        <w:rFonts w:ascii="Verdana" w:hAnsi="Verdana"/>
      </w:rPr>
      <w:fldChar w:fldCharType="begin"/>
    </w:r>
    <w:r w:rsidRPr="00C21246">
      <w:rPr>
        <w:rFonts w:ascii="Verdana" w:hAnsi="Verdana"/>
      </w:rPr>
      <w:instrText xml:space="preserve"> PAGE </w:instrText>
    </w:r>
    <w:r w:rsidRPr="00C21246">
      <w:rPr>
        <w:rFonts w:ascii="Verdana" w:hAnsi="Verdana"/>
      </w:rPr>
      <w:fldChar w:fldCharType="separate"/>
    </w:r>
    <w:r>
      <w:rPr>
        <w:rFonts w:ascii="Verdana" w:hAnsi="Verdana"/>
        <w:noProof/>
      </w:rPr>
      <w:t>3</w:t>
    </w:r>
    <w:r w:rsidRPr="00C21246">
      <w:rPr>
        <w:rFonts w:ascii="Verdana" w:hAnsi="Verdana"/>
      </w:rPr>
      <w:fldChar w:fldCharType="end"/>
    </w:r>
    <w:r w:rsidRPr="00C21246">
      <w:rPr>
        <w:rFonts w:ascii="Verdana" w:hAnsi="Verdana"/>
      </w:rPr>
      <w:t xml:space="preserve"> of </w:t>
    </w:r>
    <w:r w:rsidRPr="00C21246">
      <w:rPr>
        <w:rFonts w:ascii="Verdana" w:hAnsi="Verdana"/>
      </w:rPr>
      <w:fldChar w:fldCharType="begin"/>
    </w:r>
    <w:r w:rsidRPr="00C21246">
      <w:rPr>
        <w:rFonts w:ascii="Verdana" w:hAnsi="Verdana"/>
      </w:rPr>
      <w:instrText xml:space="preserve"> NUMPAGES </w:instrText>
    </w:r>
    <w:r w:rsidRPr="00C21246">
      <w:rPr>
        <w:rFonts w:ascii="Verdana" w:hAnsi="Verdana"/>
      </w:rPr>
      <w:fldChar w:fldCharType="separate"/>
    </w:r>
    <w:r>
      <w:rPr>
        <w:rFonts w:ascii="Verdana" w:hAnsi="Verdana"/>
        <w:noProof/>
      </w:rPr>
      <w:t>3</w:t>
    </w:r>
    <w:r w:rsidRPr="00C21246">
      <w:rPr>
        <w:rFonts w:ascii="Verdana" w:hAnsi="Verdana"/>
      </w:rPr>
      <w:fldChar w:fldCharType="end"/>
    </w:r>
  </w:p>
  <w:p w14:paraId="2E7B3861" w14:textId="32DE59EC" w:rsidR="00C21246" w:rsidRPr="00F77351" w:rsidRDefault="00C21246" w:rsidP="00C21246">
    <w:pPr>
      <w:tabs>
        <w:tab w:val="right" w:pos="8640"/>
      </w:tabs>
      <w:rPr>
        <w:rFonts w:ascii="Arial Narrow" w:hAnsi="Arial Narrow"/>
        <w:sz w:val="14"/>
        <w:szCs w:val="14"/>
      </w:rPr>
    </w:pPr>
    <w:r>
      <w:rPr>
        <w:rFonts w:ascii="Arial Narrow" w:hAnsi="Arial Narrow"/>
        <w:sz w:val="14"/>
        <w:szCs w:val="14"/>
      </w:rPr>
      <w:t>Copyright © 2013</w:t>
    </w:r>
    <w:r w:rsidRPr="00F77351">
      <w:rPr>
        <w:rFonts w:ascii="Arial Narrow" w:hAnsi="Arial Narrow"/>
        <w:sz w:val="14"/>
        <w:szCs w:val="14"/>
      </w:rPr>
      <w:t xml:space="preserve"> Intel Corporation. All rights reserved. Intel, the Intel logo, Intel Education Initiative, </w:t>
    </w:r>
  </w:p>
  <w:p w14:paraId="482EA233" w14:textId="0FA8C786" w:rsidR="00C21246" w:rsidRPr="00F77351" w:rsidRDefault="00C21246" w:rsidP="00C21246">
    <w:pPr>
      <w:tabs>
        <w:tab w:val="left" w:pos="9360"/>
      </w:tabs>
      <w:rPr>
        <w:rFonts w:ascii="Arial Narrow" w:hAnsi="Arial Narrow"/>
        <w:sz w:val="14"/>
        <w:szCs w:val="14"/>
      </w:rPr>
    </w:pPr>
    <w:r>
      <w:rPr>
        <w:rFonts w:ascii="Arial Narrow" w:hAnsi="Arial Narrow"/>
        <w:sz w:val="14"/>
        <w:szCs w:val="14"/>
      </w:rPr>
      <w:t>a</w:t>
    </w:r>
    <w:r w:rsidRPr="00F77351">
      <w:rPr>
        <w:rFonts w:ascii="Arial Narrow" w:hAnsi="Arial Narrow"/>
        <w:sz w:val="14"/>
        <w:szCs w:val="14"/>
      </w:rPr>
      <w:t>nd the Intel Teach Program are trademarks of Intel Corporation in the U</w:t>
    </w:r>
    <w:r>
      <w:rPr>
        <w:rFonts w:ascii="Arial Narrow" w:hAnsi="Arial Narrow"/>
        <w:sz w:val="14"/>
        <w:szCs w:val="14"/>
      </w:rPr>
      <w:t xml:space="preserve">.S. </w:t>
    </w:r>
    <w:r w:rsidRPr="00F77351">
      <w:rPr>
        <w:rFonts w:ascii="Arial Narrow" w:hAnsi="Arial Narrow"/>
        <w:sz w:val="14"/>
        <w:szCs w:val="14"/>
      </w:rPr>
      <w:t xml:space="preserve">and other countries. </w:t>
    </w:r>
  </w:p>
  <w:p w14:paraId="40116AE0" w14:textId="77777777" w:rsidR="00C21246" w:rsidRDefault="00C21246" w:rsidP="00C21246">
    <w:pPr>
      <w:autoSpaceDE w:val="0"/>
      <w:autoSpaceDN w:val="0"/>
      <w:adjustRightInd w:val="0"/>
      <w:rPr>
        <w:rFonts w:ascii="Arial Narrow" w:hAnsi="Arial Narrow"/>
        <w:sz w:val="14"/>
        <w:szCs w:val="14"/>
      </w:rPr>
    </w:pPr>
    <w:r w:rsidRPr="00F77351">
      <w:rPr>
        <w:rFonts w:ascii="Arial Narrow" w:hAnsi="Arial Narrow"/>
        <w:sz w:val="14"/>
        <w:szCs w:val="14"/>
      </w:rPr>
      <w:t>*Other names and brands may be claimed as the property of others.</w:t>
    </w:r>
  </w:p>
  <w:p w14:paraId="55B81DA7" w14:textId="77777777" w:rsidR="00C21246" w:rsidRDefault="00C2124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B30BC" w14:textId="77777777" w:rsidR="00C57BA2" w:rsidRDefault="00C57BA2" w:rsidP="00F63F7C">
      <w:r>
        <w:separator/>
      </w:r>
    </w:p>
  </w:footnote>
  <w:footnote w:type="continuationSeparator" w:id="0">
    <w:p w14:paraId="3170E249" w14:textId="77777777" w:rsidR="00C57BA2" w:rsidRDefault="00C57BA2" w:rsidP="00F63F7C">
      <w:r>
        <w:continuationSeparator/>
      </w:r>
    </w:p>
  </w:footnote>
  <w:footnote w:type="continuationNotice" w:id="1">
    <w:p w14:paraId="1EDE667E" w14:textId="77777777" w:rsidR="00C57BA2" w:rsidRDefault="00C57BA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73C65" w14:textId="6CF1EB32" w:rsidR="00C57BA2" w:rsidRPr="006517AD" w:rsidRDefault="00C57BA2" w:rsidP="00064CEF">
    <w:pPr>
      <w:pStyle w:val="Header"/>
      <w:pBdr>
        <w:bottom w:val="single" w:sz="6" w:space="1" w:color="auto"/>
      </w:pBdr>
      <w:tabs>
        <w:tab w:val="clear" w:pos="8640"/>
        <w:tab w:val="right" w:pos="9360"/>
      </w:tabs>
      <w:rPr>
        <w:rFonts w:ascii="Verdana" w:hAnsi="Verdana"/>
        <w:bCs/>
        <w:sz w:val="14"/>
        <w:szCs w:val="14"/>
      </w:rPr>
    </w:pPr>
    <w:r w:rsidRPr="006517AD">
      <w:rPr>
        <w:rFonts w:ascii="Verdana" w:hAnsi="Verdana"/>
        <w:bCs/>
        <w:sz w:val="14"/>
        <w:szCs w:val="14"/>
      </w:rPr>
      <w:t>I</w:t>
    </w:r>
    <w:r>
      <w:rPr>
        <w:rFonts w:ascii="Verdana" w:hAnsi="Verdana"/>
        <w:bCs/>
        <w:sz w:val="14"/>
        <w:szCs w:val="14"/>
      </w:rPr>
      <w:t>ntel® Teach Elements</w:t>
    </w:r>
    <w:r w:rsidRPr="006517AD">
      <w:rPr>
        <w:rFonts w:ascii="Verdana" w:hAnsi="Verdana"/>
        <w:bCs/>
        <w:sz w:val="14"/>
        <w:szCs w:val="14"/>
      </w:rPr>
      <w:tab/>
    </w:r>
    <w:r w:rsidRPr="006517AD">
      <w:rPr>
        <w:rFonts w:ascii="Verdana" w:hAnsi="Verdana"/>
        <w:bCs/>
        <w:sz w:val="14"/>
        <w:szCs w:val="14"/>
      </w:rPr>
      <w:tab/>
    </w:r>
  </w:p>
  <w:p w14:paraId="4354E202" w14:textId="725E572C" w:rsidR="00C57BA2" w:rsidRPr="006517AD" w:rsidRDefault="00C57BA2" w:rsidP="00064CEF">
    <w:pPr>
      <w:pStyle w:val="Header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Designing Blended Learning</w:t>
    </w:r>
  </w:p>
  <w:p w14:paraId="2A6F2F1C" w14:textId="77777777" w:rsidR="00C57BA2" w:rsidRDefault="00C57BA2" w:rsidP="00F63F7C">
    <w:pPr>
      <w:rPr>
        <w:rFonts w:ascii="Verdana" w:hAnsi="Verdana" w:cs="NeoSansIntel-Light"/>
        <w:szCs w:val="20"/>
      </w:rPr>
    </w:pPr>
  </w:p>
  <w:p w14:paraId="20633101" w14:textId="77777777" w:rsidR="00C57BA2" w:rsidRDefault="00C57BA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0AE"/>
    <w:multiLevelType w:val="hybridMultilevel"/>
    <w:tmpl w:val="B17A1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E6762"/>
    <w:multiLevelType w:val="hybridMultilevel"/>
    <w:tmpl w:val="DB4C91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500C2"/>
    <w:multiLevelType w:val="hybridMultilevel"/>
    <w:tmpl w:val="9822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4463E"/>
    <w:multiLevelType w:val="hybridMultilevel"/>
    <w:tmpl w:val="EBD8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256EA"/>
    <w:multiLevelType w:val="hybridMultilevel"/>
    <w:tmpl w:val="0DC0C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B4161"/>
    <w:multiLevelType w:val="hybridMultilevel"/>
    <w:tmpl w:val="CCB02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01825"/>
    <w:multiLevelType w:val="hybridMultilevel"/>
    <w:tmpl w:val="DE389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B5FA6"/>
    <w:multiLevelType w:val="hybridMultilevel"/>
    <w:tmpl w:val="C876E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92F6F"/>
    <w:multiLevelType w:val="hybridMultilevel"/>
    <w:tmpl w:val="BCA4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54A9F"/>
    <w:multiLevelType w:val="hybridMultilevel"/>
    <w:tmpl w:val="03F40A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C5FF7"/>
    <w:multiLevelType w:val="hybridMultilevel"/>
    <w:tmpl w:val="88E89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F7885"/>
    <w:multiLevelType w:val="hybridMultilevel"/>
    <w:tmpl w:val="CD4C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5D0BA3"/>
    <w:multiLevelType w:val="hybridMultilevel"/>
    <w:tmpl w:val="7A301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0115C"/>
    <w:multiLevelType w:val="hybridMultilevel"/>
    <w:tmpl w:val="5E66D7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8271D"/>
    <w:multiLevelType w:val="hybridMultilevel"/>
    <w:tmpl w:val="86002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56D4C"/>
    <w:multiLevelType w:val="hybridMultilevel"/>
    <w:tmpl w:val="AB464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21781"/>
    <w:multiLevelType w:val="hybridMultilevel"/>
    <w:tmpl w:val="A504F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DD5705"/>
    <w:multiLevelType w:val="hybridMultilevel"/>
    <w:tmpl w:val="3D78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633D11"/>
    <w:multiLevelType w:val="hybridMultilevel"/>
    <w:tmpl w:val="FD66E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B93861"/>
    <w:multiLevelType w:val="multilevel"/>
    <w:tmpl w:val="EBD85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93B42"/>
    <w:multiLevelType w:val="hybridMultilevel"/>
    <w:tmpl w:val="F96A0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9F0386F"/>
    <w:multiLevelType w:val="multilevel"/>
    <w:tmpl w:val="854E966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12" w:hanging="432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2232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0" w:hanging="360"/>
      </w:pPr>
      <w:rPr>
        <w:rFonts w:hint="default"/>
      </w:rPr>
    </w:lvl>
  </w:abstractNum>
  <w:abstractNum w:abstractNumId="22">
    <w:nsid w:val="7A153BC4"/>
    <w:multiLevelType w:val="multilevel"/>
    <w:tmpl w:val="86002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7929FB"/>
    <w:multiLevelType w:val="hybridMultilevel"/>
    <w:tmpl w:val="678E1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0"/>
  </w:num>
  <w:num w:numId="5">
    <w:abstractNumId w:val="6"/>
  </w:num>
  <w:num w:numId="6">
    <w:abstractNumId w:val="23"/>
  </w:num>
  <w:num w:numId="7">
    <w:abstractNumId w:val="13"/>
  </w:num>
  <w:num w:numId="8">
    <w:abstractNumId w:val="7"/>
  </w:num>
  <w:num w:numId="9">
    <w:abstractNumId w:val="15"/>
  </w:num>
  <w:num w:numId="10">
    <w:abstractNumId w:val="3"/>
  </w:num>
  <w:num w:numId="11">
    <w:abstractNumId w:val="19"/>
  </w:num>
  <w:num w:numId="12">
    <w:abstractNumId w:val="2"/>
  </w:num>
  <w:num w:numId="13">
    <w:abstractNumId w:val="18"/>
  </w:num>
  <w:num w:numId="14">
    <w:abstractNumId w:val="20"/>
  </w:num>
  <w:num w:numId="15">
    <w:abstractNumId w:val="17"/>
  </w:num>
  <w:num w:numId="16">
    <w:abstractNumId w:val="16"/>
  </w:num>
  <w:num w:numId="17">
    <w:abstractNumId w:val="4"/>
  </w:num>
  <w:num w:numId="18">
    <w:abstractNumId w:val="14"/>
  </w:num>
  <w:num w:numId="19">
    <w:abstractNumId w:val="22"/>
  </w:num>
  <w:num w:numId="20">
    <w:abstractNumId w:val="1"/>
  </w:num>
  <w:num w:numId="21">
    <w:abstractNumId w:val="9"/>
  </w:num>
  <w:num w:numId="22">
    <w:abstractNumId w:val="21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C6F"/>
    <w:rsid w:val="00000F64"/>
    <w:rsid w:val="00012BA7"/>
    <w:rsid w:val="00062783"/>
    <w:rsid w:val="00064CEF"/>
    <w:rsid w:val="00070B3F"/>
    <w:rsid w:val="000B2C07"/>
    <w:rsid w:val="000D6752"/>
    <w:rsid w:val="000E5EBA"/>
    <w:rsid w:val="00104DF0"/>
    <w:rsid w:val="00106802"/>
    <w:rsid w:val="00112985"/>
    <w:rsid w:val="00124F65"/>
    <w:rsid w:val="00134531"/>
    <w:rsid w:val="0014428B"/>
    <w:rsid w:val="001479CB"/>
    <w:rsid w:val="00150061"/>
    <w:rsid w:val="00152443"/>
    <w:rsid w:val="00156CAB"/>
    <w:rsid w:val="00183AB3"/>
    <w:rsid w:val="00191CFA"/>
    <w:rsid w:val="001A07F1"/>
    <w:rsid w:val="001A14BC"/>
    <w:rsid w:val="001A7BB8"/>
    <w:rsid w:val="001E7EF5"/>
    <w:rsid w:val="00246AFD"/>
    <w:rsid w:val="00255511"/>
    <w:rsid w:val="002602C1"/>
    <w:rsid w:val="00295354"/>
    <w:rsid w:val="002A3EC0"/>
    <w:rsid w:val="002B272F"/>
    <w:rsid w:val="002B745A"/>
    <w:rsid w:val="002C095C"/>
    <w:rsid w:val="002C13DE"/>
    <w:rsid w:val="0030723F"/>
    <w:rsid w:val="00316F3F"/>
    <w:rsid w:val="003310DE"/>
    <w:rsid w:val="00346BFB"/>
    <w:rsid w:val="00371D42"/>
    <w:rsid w:val="003872BB"/>
    <w:rsid w:val="003E1C6F"/>
    <w:rsid w:val="00411909"/>
    <w:rsid w:val="0041371D"/>
    <w:rsid w:val="00416335"/>
    <w:rsid w:val="00431255"/>
    <w:rsid w:val="00467B10"/>
    <w:rsid w:val="0047723B"/>
    <w:rsid w:val="004B38F8"/>
    <w:rsid w:val="004D0CFE"/>
    <w:rsid w:val="004E4B0A"/>
    <w:rsid w:val="0055150F"/>
    <w:rsid w:val="00593559"/>
    <w:rsid w:val="005A026B"/>
    <w:rsid w:val="005C07F8"/>
    <w:rsid w:val="005E7367"/>
    <w:rsid w:val="005F334F"/>
    <w:rsid w:val="00642179"/>
    <w:rsid w:val="00665AB3"/>
    <w:rsid w:val="00681FEE"/>
    <w:rsid w:val="00691CA1"/>
    <w:rsid w:val="006933EF"/>
    <w:rsid w:val="006959D9"/>
    <w:rsid w:val="006A4A5E"/>
    <w:rsid w:val="006A6514"/>
    <w:rsid w:val="006C6ED3"/>
    <w:rsid w:val="006D1644"/>
    <w:rsid w:val="0070766F"/>
    <w:rsid w:val="00707DC5"/>
    <w:rsid w:val="00707E2B"/>
    <w:rsid w:val="00710E5F"/>
    <w:rsid w:val="00723C7C"/>
    <w:rsid w:val="00747DA0"/>
    <w:rsid w:val="0077776D"/>
    <w:rsid w:val="00777E8B"/>
    <w:rsid w:val="00782684"/>
    <w:rsid w:val="0078434A"/>
    <w:rsid w:val="0078621F"/>
    <w:rsid w:val="007C3FEB"/>
    <w:rsid w:val="00805E51"/>
    <w:rsid w:val="00806A58"/>
    <w:rsid w:val="00807B65"/>
    <w:rsid w:val="00835BA5"/>
    <w:rsid w:val="00897861"/>
    <w:rsid w:val="008C2889"/>
    <w:rsid w:val="008C7EC4"/>
    <w:rsid w:val="008E6EE4"/>
    <w:rsid w:val="008F26A6"/>
    <w:rsid w:val="008F33B4"/>
    <w:rsid w:val="00925F90"/>
    <w:rsid w:val="0094033A"/>
    <w:rsid w:val="0095614C"/>
    <w:rsid w:val="00956A9A"/>
    <w:rsid w:val="00963595"/>
    <w:rsid w:val="0096416A"/>
    <w:rsid w:val="00982508"/>
    <w:rsid w:val="00984378"/>
    <w:rsid w:val="00996D62"/>
    <w:rsid w:val="0099722F"/>
    <w:rsid w:val="009A1773"/>
    <w:rsid w:val="009A4FA1"/>
    <w:rsid w:val="009B2F67"/>
    <w:rsid w:val="009B50A6"/>
    <w:rsid w:val="009D5454"/>
    <w:rsid w:val="00A31DA9"/>
    <w:rsid w:val="00A463FB"/>
    <w:rsid w:val="00A47A0C"/>
    <w:rsid w:val="00A64117"/>
    <w:rsid w:val="00A7527A"/>
    <w:rsid w:val="00AB335A"/>
    <w:rsid w:val="00AB615B"/>
    <w:rsid w:val="00AD3CC5"/>
    <w:rsid w:val="00B11322"/>
    <w:rsid w:val="00B31B73"/>
    <w:rsid w:val="00B454B2"/>
    <w:rsid w:val="00B51F08"/>
    <w:rsid w:val="00BC18ED"/>
    <w:rsid w:val="00BD26FE"/>
    <w:rsid w:val="00BD2EE0"/>
    <w:rsid w:val="00BD7E49"/>
    <w:rsid w:val="00BE134F"/>
    <w:rsid w:val="00BF2461"/>
    <w:rsid w:val="00BF7F7F"/>
    <w:rsid w:val="00C21246"/>
    <w:rsid w:val="00C54B97"/>
    <w:rsid w:val="00C5680B"/>
    <w:rsid w:val="00C57BA2"/>
    <w:rsid w:val="00C67A6F"/>
    <w:rsid w:val="00C91D3C"/>
    <w:rsid w:val="00CA4CE4"/>
    <w:rsid w:val="00CB3410"/>
    <w:rsid w:val="00CB5886"/>
    <w:rsid w:val="00CC5DA4"/>
    <w:rsid w:val="00D1170A"/>
    <w:rsid w:val="00D207B6"/>
    <w:rsid w:val="00D21E46"/>
    <w:rsid w:val="00D25E83"/>
    <w:rsid w:val="00D64872"/>
    <w:rsid w:val="00DA0CAD"/>
    <w:rsid w:val="00DA7934"/>
    <w:rsid w:val="00DE21C3"/>
    <w:rsid w:val="00DF17CE"/>
    <w:rsid w:val="00E04CAE"/>
    <w:rsid w:val="00E06EB4"/>
    <w:rsid w:val="00E10E80"/>
    <w:rsid w:val="00E114D7"/>
    <w:rsid w:val="00E34211"/>
    <w:rsid w:val="00E60EE4"/>
    <w:rsid w:val="00ED1C14"/>
    <w:rsid w:val="00ED31A4"/>
    <w:rsid w:val="00ED6D36"/>
    <w:rsid w:val="00EF2C28"/>
    <w:rsid w:val="00F23AD6"/>
    <w:rsid w:val="00F313A2"/>
    <w:rsid w:val="00F45F41"/>
    <w:rsid w:val="00F56EDE"/>
    <w:rsid w:val="00F56F8B"/>
    <w:rsid w:val="00F63F7C"/>
    <w:rsid w:val="00F64FEE"/>
    <w:rsid w:val="00F65628"/>
    <w:rsid w:val="00F66EA5"/>
    <w:rsid w:val="00F73C61"/>
    <w:rsid w:val="00FF230A"/>
    <w:rsid w:val="00FF5ECD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4AFF4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92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C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3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4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593559"/>
    <w:pPr>
      <w:ind w:left="720"/>
    </w:pPr>
    <w:rPr>
      <w:rFonts w:ascii="Verdana" w:eastAsia="Times New Roman" w:hAnsi="Verdana"/>
      <w:szCs w:val="20"/>
    </w:rPr>
  </w:style>
  <w:style w:type="paragraph" w:styleId="Header">
    <w:name w:val="header"/>
    <w:basedOn w:val="Normal"/>
    <w:link w:val="Head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F7C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F7C"/>
    <w:rPr>
      <w:rFonts w:ascii="Arial" w:hAnsi="Arial"/>
      <w:szCs w:val="24"/>
      <w:lang w:eastAsia="en-US"/>
    </w:rPr>
  </w:style>
  <w:style w:type="character" w:customStyle="1" w:styleId="st">
    <w:name w:val="st"/>
    <w:basedOn w:val="DefaultParagraphFont"/>
    <w:rsid w:val="003310DE"/>
  </w:style>
  <w:style w:type="character" w:customStyle="1" w:styleId="bodytext1">
    <w:name w:val="bodytext1"/>
    <w:rsid w:val="00BF7F7F"/>
    <w:rPr>
      <w:rFonts w:ascii="Verdana" w:hAnsi="Verdana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37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1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1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1D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1D"/>
    <w:rPr>
      <w:rFonts w:ascii="Tahoma" w:hAnsi="Tahoma" w:cs="Tahoma"/>
      <w:sz w:val="16"/>
      <w:szCs w:val="16"/>
      <w:lang w:eastAsia="en-US"/>
    </w:rPr>
  </w:style>
  <w:style w:type="paragraph" w:customStyle="1" w:styleId="TOC1">
    <w:name w:val="TOC1"/>
    <w:basedOn w:val="Normal"/>
    <w:rsid w:val="0041371D"/>
    <w:rPr>
      <w:rFonts w:ascii="Verdana Bold" w:eastAsia="Times New Roman" w:hAnsi="Verdana Bold"/>
      <w:b/>
      <w:sz w:val="28"/>
      <w:szCs w:val="20"/>
    </w:rPr>
  </w:style>
  <w:style w:type="paragraph" w:customStyle="1" w:styleId="TOC2">
    <w:name w:val="TOC2"/>
    <w:basedOn w:val="Normal"/>
    <w:rsid w:val="0041371D"/>
    <w:rPr>
      <w:rFonts w:ascii="Verdana" w:eastAsia="Times New Roman" w:hAnsi="Verdana"/>
      <w:b/>
      <w:sz w:val="22"/>
      <w:szCs w:val="20"/>
    </w:rPr>
  </w:style>
  <w:style w:type="paragraph" w:styleId="Revision">
    <w:name w:val="Revision"/>
    <w:hidden/>
    <w:uiPriority w:val="99"/>
    <w:semiHidden/>
    <w:rsid w:val="00F56F8B"/>
    <w:rPr>
      <w:rFonts w:ascii="Arial" w:hAnsi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92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C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3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4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593559"/>
    <w:pPr>
      <w:ind w:left="720"/>
    </w:pPr>
    <w:rPr>
      <w:rFonts w:ascii="Verdana" w:eastAsia="Times New Roman" w:hAnsi="Verdana"/>
      <w:szCs w:val="20"/>
    </w:rPr>
  </w:style>
  <w:style w:type="paragraph" w:styleId="Header">
    <w:name w:val="header"/>
    <w:basedOn w:val="Normal"/>
    <w:link w:val="Head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F7C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F7C"/>
    <w:rPr>
      <w:rFonts w:ascii="Arial" w:hAnsi="Arial"/>
      <w:szCs w:val="24"/>
      <w:lang w:eastAsia="en-US"/>
    </w:rPr>
  </w:style>
  <w:style w:type="character" w:customStyle="1" w:styleId="st">
    <w:name w:val="st"/>
    <w:basedOn w:val="DefaultParagraphFont"/>
    <w:rsid w:val="003310DE"/>
  </w:style>
  <w:style w:type="character" w:customStyle="1" w:styleId="bodytext1">
    <w:name w:val="bodytext1"/>
    <w:rsid w:val="00BF7F7F"/>
    <w:rPr>
      <w:rFonts w:ascii="Verdana" w:hAnsi="Verdana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37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1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1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1D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1D"/>
    <w:rPr>
      <w:rFonts w:ascii="Tahoma" w:hAnsi="Tahoma" w:cs="Tahoma"/>
      <w:sz w:val="16"/>
      <w:szCs w:val="16"/>
      <w:lang w:eastAsia="en-US"/>
    </w:rPr>
  </w:style>
  <w:style w:type="paragraph" w:customStyle="1" w:styleId="TOC1">
    <w:name w:val="TOC1"/>
    <w:basedOn w:val="Normal"/>
    <w:rsid w:val="0041371D"/>
    <w:rPr>
      <w:rFonts w:ascii="Verdana Bold" w:eastAsia="Times New Roman" w:hAnsi="Verdana Bold"/>
      <w:b/>
      <w:sz w:val="28"/>
      <w:szCs w:val="20"/>
    </w:rPr>
  </w:style>
  <w:style w:type="paragraph" w:customStyle="1" w:styleId="TOC2">
    <w:name w:val="TOC2"/>
    <w:basedOn w:val="Normal"/>
    <w:rsid w:val="0041371D"/>
    <w:rPr>
      <w:rFonts w:ascii="Verdana" w:eastAsia="Times New Roman" w:hAnsi="Verdana"/>
      <w:b/>
      <w:sz w:val="22"/>
      <w:szCs w:val="20"/>
    </w:rPr>
  </w:style>
  <w:style w:type="paragraph" w:styleId="Revision">
    <w:name w:val="Revision"/>
    <w:hidden/>
    <w:uiPriority w:val="99"/>
    <w:semiHidden/>
    <w:rsid w:val="00F56F8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E98C7E-BA65-4449-B708-F94334A1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514</Words>
  <Characters>2936</Characters>
  <Application>Microsoft Macintosh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Meighan Maloney</dc:creator>
  <cp:keywords/>
  <dc:description/>
  <cp:lastModifiedBy>Steven Burt</cp:lastModifiedBy>
  <cp:revision>4</cp:revision>
  <dcterms:created xsi:type="dcterms:W3CDTF">2013-01-27T21:00:00Z</dcterms:created>
  <dcterms:modified xsi:type="dcterms:W3CDTF">2013-03-12T16:17:00Z</dcterms:modified>
</cp:coreProperties>
</file>